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91F" w:rsidRDefault="0078700A">
      <w:pPr>
        <w:widowControl/>
        <w:jc w:val="left"/>
        <w:rPr>
          <w:rFonts w:ascii="黑体" w:eastAsia="黑体" w:hAnsi="宋体" w:cs="黑体"/>
          <w:color w:val="000000"/>
          <w:sz w:val="32"/>
          <w:szCs w:val="32"/>
          <w:lang w:bidi="ar"/>
        </w:rPr>
      </w:pPr>
      <w:r>
        <w:rPr>
          <w:rFonts w:ascii="黑体" w:eastAsia="黑体" w:hAnsi="宋体" w:cs="黑体" w:hint="eastAsia"/>
          <w:color w:val="000000"/>
          <w:sz w:val="32"/>
          <w:szCs w:val="32"/>
          <w:lang w:bidi="ar"/>
        </w:rPr>
        <w:t>附件</w:t>
      </w:r>
      <w:r w:rsidR="000C7727">
        <w:rPr>
          <w:rFonts w:ascii="黑体" w:eastAsia="黑体" w:hAnsi="宋体" w:cs="黑体" w:hint="eastAsia"/>
          <w:color w:val="000000"/>
          <w:sz w:val="32"/>
          <w:szCs w:val="32"/>
          <w:lang w:bidi="ar"/>
        </w:rPr>
        <w:t>3</w:t>
      </w:r>
    </w:p>
    <w:p w:rsidR="0066091F" w:rsidRDefault="0078700A">
      <w:pPr>
        <w:jc w:val="center"/>
        <w:rPr>
          <w:rFonts w:ascii="方正小标宋简体" w:eastAsia="方正小标宋简体" w:hAnsi="方正小标宋简体" w:cs="方正小标宋简体"/>
          <w:color w:val="000000"/>
          <w:sz w:val="36"/>
          <w:szCs w:val="36"/>
          <w:lang w:bidi="ar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36"/>
          <w:szCs w:val="36"/>
          <w:lang w:bidi="ar"/>
        </w:rPr>
        <w:t>精品教学空间</w:t>
      </w:r>
      <w:r w:rsidR="000C0FEF">
        <w:rPr>
          <w:rFonts w:ascii="方正小标宋简体" w:eastAsia="方正小标宋简体" w:hAnsi="方正小标宋简体" w:cs="方正小标宋简体" w:hint="eastAsia"/>
          <w:color w:val="000000"/>
          <w:sz w:val="36"/>
          <w:szCs w:val="36"/>
          <w:lang w:bidi="ar"/>
        </w:rPr>
        <w:t>申报表</w:t>
      </w:r>
    </w:p>
    <w:p w:rsidR="00105978" w:rsidRDefault="00105978" w:rsidP="00105978">
      <w:pPr>
        <w:jc w:val="left"/>
        <w:rPr>
          <w:rFonts w:ascii="方正小标宋简体" w:eastAsia="方正小标宋简体" w:hAnsi="方正小标宋简体" w:cs="方正小标宋简体"/>
          <w:color w:val="000000"/>
          <w:sz w:val="24"/>
          <w:u w:val="single"/>
          <w:lang w:bidi="ar"/>
        </w:rPr>
      </w:pPr>
      <w:r w:rsidRPr="00105978">
        <w:rPr>
          <w:rFonts w:ascii="方正小标宋简体" w:eastAsia="方正小标宋简体" w:hAnsi="方正小标宋简体" w:cs="方正小标宋简体" w:hint="eastAsia"/>
          <w:color w:val="000000"/>
          <w:sz w:val="24"/>
          <w:lang w:bidi="ar"/>
        </w:rPr>
        <w:t>学校</w:t>
      </w:r>
      <w:r w:rsidRPr="00105978">
        <w:rPr>
          <w:rFonts w:ascii="方正小标宋简体" w:eastAsia="方正小标宋简体" w:hAnsi="方正小标宋简体" w:cs="方正小标宋简体" w:hint="eastAsia"/>
          <w:color w:val="000000"/>
          <w:sz w:val="24"/>
          <w:u w:val="single"/>
          <w:lang w:bidi="ar"/>
        </w:rPr>
        <w:t xml:space="preserve">                    </w:t>
      </w:r>
      <w:r>
        <w:rPr>
          <w:rFonts w:ascii="方正小标宋简体" w:eastAsia="方正小标宋简体" w:hAnsi="方正小标宋简体" w:cs="方正小标宋简体" w:hint="eastAsia"/>
          <w:color w:val="000000"/>
          <w:sz w:val="24"/>
          <w:u w:val="single"/>
          <w:lang w:bidi="ar"/>
        </w:rPr>
        <w:t xml:space="preserve"> </w:t>
      </w:r>
      <w:r w:rsidR="007302B3">
        <w:rPr>
          <w:rFonts w:ascii="方正小标宋简体" w:eastAsia="方正小标宋简体" w:hAnsi="方正小标宋简体" w:cs="方正小标宋简体" w:hint="eastAsia"/>
          <w:color w:val="000000"/>
          <w:sz w:val="24"/>
          <w:u w:val="single"/>
          <w:lang w:bidi="ar"/>
        </w:rPr>
        <w:t xml:space="preserve">     </w:t>
      </w:r>
      <w:r w:rsidRPr="00105978">
        <w:rPr>
          <w:rFonts w:ascii="方正小标宋简体" w:eastAsia="方正小标宋简体" w:hAnsi="方正小标宋简体" w:cs="方正小标宋简体" w:hint="eastAsia"/>
          <w:color w:val="000000"/>
          <w:sz w:val="24"/>
          <w:u w:val="single"/>
          <w:lang w:bidi="ar"/>
        </w:rPr>
        <w:t xml:space="preserve"> </w:t>
      </w:r>
      <w:r w:rsidRPr="00105978">
        <w:rPr>
          <w:rFonts w:ascii="方正小标宋简体" w:eastAsia="方正小标宋简体" w:hAnsi="方正小标宋简体" w:cs="方正小标宋简体" w:hint="eastAsia"/>
          <w:color w:val="000000"/>
          <w:sz w:val="24"/>
          <w:lang w:bidi="ar"/>
        </w:rPr>
        <w:t xml:space="preserve">  </w:t>
      </w:r>
      <w:r w:rsidR="002576C4">
        <w:rPr>
          <w:rFonts w:ascii="方正小标宋简体" w:eastAsia="方正小标宋简体" w:hAnsi="方正小标宋简体" w:cs="方正小标宋简体" w:hint="eastAsia"/>
          <w:color w:val="000000"/>
          <w:sz w:val="24"/>
          <w:lang w:bidi="ar"/>
        </w:rPr>
        <w:t xml:space="preserve">     </w:t>
      </w:r>
      <w:r w:rsidRPr="00105978">
        <w:rPr>
          <w:rFonts w:ascii="方正小标宋简体" w:eastAsia="方正小标宋简体" w:hAnsi="方正小标宋简体" w:cs="方正小标宋简体" w:hint="eastAsia"/>
          <w:color w:val="000000"/>
          <w:sz w:val="24"/>
          <w:lang w:bidi="ar"/>
        </w:rPr>
        <w:t>姓名</w:t>
      </w:r>
      <w:r w:rsidRPr="00105978">
        <w:rPr>
          <w:rFonts w:ascii="方正小标宋简体" w:eastAsia="方正小标宋简体" w:hAnsi="方正小标宋简体" w:cs="方正小标宋简体" w:hint="eastAsia"/>
          <w:color w:val="000000"/>
          <w:sz w:val="24"/>
          <w:u w:val="single"/>
          <w:lang w:bidi="ar"/>
        </w:rPr>
        <w:t xml:space="preserve">            </w:t>
      </w:r>
      <w:r w:rsidR="007302B3">
        <w:rPr>
          <w:rFonts w:ascii="方正小标宋简体" w:eastAsia="方正小标宋简体" w:hAnsi="方正小标宋简体" w:cs="方正小标宋简体" w:hint="eastAsia"/>
          <w:color w:val="000000"/>
          <w:sz w:val="24"/>
          <w:u w:val="single"/>
          <w:lang w:bidi="ar"/>
        </w:rPr>
        <w:t xml:space="preserve"> </w:t>
      </w:r>
      <w:r w:rsidRPr="00105978">
        <w:rPr>
          <w:rFonts w:ascii="方正小标宋简体" w:eastAsia="方正小标宋简体" w:hAnsi="方正小标宋简体" w:cs="方正小标宋简体" w:hint="eastAsia"/>
          <w:color w:val="000000"/>
          <w:sz w:val="24"/>
          <w:u w:val="single"/>
          <w:lang w:bidi="ar"/>
        </w:rPr>
        <w:t xml:space="preserve">   </w:t>
      </w:r>
      <w:r w:rsidR="002576C4">
        <w:rPr>
          <w:rFonts w:ascii="方正小标宋简体" w:eastAsia="方正小标宋简体" w:hAnsi="方正小标宋简体" w:cs="方正小标宋简体" w:hint="eastAsia"/>
          <w:color w:val="000000"/>
          <w:sz w:val="24"/>
          <w:u w:val="single"/>
          <w:lang w:bidi="ar"/>
        </w:rPr>
        <w:t xml:space="preserve">           </w:t>
      </w:r>
    </w:p>
    <w:p w:rsidR="007302B3" w:rsidRPr="002576C4" w:rsidRDefault="002576C4" w:rsidP="00105978">
      <w:pPr>
        <w:jc w:val="left"/>
        <w:rPr>
          <w:rFonts w:ascii="方正小标宋简体" w:eastAsia="方正小标宋简体" w:hAnsi="方正小标宋简体" w:cs="方正小标宋简体"/>
          <w:color w:val="000000"/>
          <w:sz w:val="24"/>
          <w:lang w:bidi="ar"/>
        </w:rPr>
      </w:pPr>
      <w:r w:rsidRPr="002576C4">
        <w:rPr>
          <w:rFonts w:ascii="方正小标宋简体" w:eastAsia="方正小标宋简体" w:hAnsi="方正小标宋简体" w:cs="方正小标宋简体" w:hint="eastAsia"/>
          <w:color w:val="000000"/>
          <w:sz w:val="24"/>
          <w:lang w:bidi="ar"/>
        </w:rPr>
        <w:t>学科</w:t>
      </w:r>
      <w:r>
        <w:rPr>
          <w:rFonts w:ascii="方正小标宋简体" w:eastAsia="方正小标宋简体" w:hAnsi="方正小标宋简体" w:cs="方正小标宋简体" w:hint="eastAsia"/>
          <w:color w:val="000000"/>
          <w:sz w:val="24"/>
          <w:u w:val="single"/>
          <w:lang w:bidi="ar"/>
        </w:rPr>
        <w:t xml:space="preserve">           </w:t>
      </w:r>
      <w:r>
        <w:rPr>
          <w:rFonts w:ascii="方正小标宋简体" w:eastAsia="方正小标宋简体" w:hAnsi="方正小标宋简体" w:cs="方正小标宋简体" w:hint="eastAsia"/>
          <w:color w:val="000000"/>
          <w:sz w:val="24"/>
          <w:lang w:bidi="ar"/>
        </w:rPr>
        <w:t xml:space="preserve">    学段</w:t>
      </w:r>
      <w:r>
        <w:rPr>
          <w:rFonts w:ascii="方正小标宋简体" w:eastAsia="方正小标宋简体" w:hAnsi="方正小标宋简体" w:cs="方正小标宋简体" w:hint="eastAsia"/>
          <w:color w:val="000000"/>
          <w:sz w:val="24"/>
          <w:u w:val="single"/>
          <w:lang w:bidi="ar"/>
        </w:rPr>
        <w:t xml:space="preserve">          </w:t>
      </w:r>
      <w:r>
        <w:rPr>
          <w:rFonts w:ascii="方正小标宋简体" w:eastAsia="方正小标宋简体" w:hAnsi="方正小标宋简体" w:cs="方正小标宋简体" w:hint="eastAsia"/>
          <w:color w:val="000000"/>
          <w:sz w:val="24"/>
          <w:lang w:bidi="ar"/>
        </w:rPr>
        <w:t xml:space="preserve">     课程名称</w:t>
      </w:r>
      <w:r>
        <w:rPr>
          <w:rFonts w:ascii="方正小标宋简体" w:eastAsia="方正小标宋简体" w:hAnsi="方正小标宋简体" w:cs="方正小标宋简体" w:hint="eastAsia"/>
          <w:color w:val="000000"/>
          <w:sz w:val="24"/>
          <w:u w:val="single"/>
          <w:lang w:bidi="ar"/>
        </w:rPr>
        <w:t xml:space="preserve">                         </w:t>
      </w:r>
      <w:r w:rsidR="007302B3">
        <w:rPr>
          <w:rFonts w:ascii="方正小标宋简体" w:eastAsia="方正小标宋简体" w:hAnsi="方正小标宋简体" w:cs="方正小标宋简体" w:hint="eastAsia"/>
          <w:color w:val="000000"/>
          <w:sz w:val="24"/>
          <w:lang w:bidi="ar"/>
        </w:rPr>
        <w:t xml:space="preserve">    </w:t>
      </w:r>
    </w:p>
    <w:p w:rsidR="00105978" w:rsidRPr="00105978" w:rsidRDefault="007302B3" w:rsidP="00105978">
      <w:pPr>
        <w:jc w:val="left"/>
        <w:rPr>
          <w:rFonts w:ascii="方正小标宋简体" w:eastAsia="方正小标宋简体" w:hAnsi="方正小标宋简体" w:cs="方正小标宋简体"/>
          <w:color w:val="000000"/>
          <w:sz w:val="24"/>
          <w:u w:val="single"/>
          <w:lang w:bidi="ar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24"/>
          <w:lang w:bidi="ar"/>
        </w:rPr>
        <w:t>课程地址</w:t>
      </w:r>
      <w:r>
        <w:rPr>
          <w:rFonts w:ascii="方正小标宋简体" w:eastAsia="方正小标宋简体" w:hAnsi="方正小标宋简体" w:cs="方正小标宋简体" w:hint="eastAsia"/>
          <w:color w:val="000000"/>
          <w:sz w:val="24"/>
          <w:u w:val="single"/>
          <w:lang w:bidi="ar"/>
        </w:rPr>
        <w:t xml:space="preserve">                                                                </w:t>
      </w:r>
    </w:p>
    <w:tbl>
      <w:tblPr>
        <w:tblW w:w="93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3"/>
        <w:gridCol w:w="690"/>
        <w:gridCol w:w="2552"/>
        <w:gridCol w:w="1701"/>
        <w:gridCol w:w="567"/>
        <w:gridCol w:w="585"/>
        <w:gridCol w:w="2410"/>
      </w:tblGrid>
      <w:tr w:rsidR="002576C4" w:rsidTr="002576C4">
        <w:trPr>
          <w:trHeight w:val="580"/>
          <w:jc w:val="center"/>
        </w:trPr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6C4" w:rsidRDefault="002576C4">
            <w:pPr>
              <w:adjustRightInd w:val="0"/>
              <w:snapToGrid w:val="0"/>
              <w:spacing w:line="240" w:lineRule="exact"/>
              <w:jc w:val="center"/>
              <w:rPr>
                <w:rFonts w:ascii="黑体" w:eastAsia="黑体" w:hAnsi="Times New Roman" w:cs="黑体"/>
                <w:color w:val="000000"/>
                <w:sz w:val="24"/>
              </w:rPr>
            </w:pPr>
            <w:r>
              <w:rPr>
                <w:rFonts w:ascii="黑体" w:eastAsia="黑体" w:hAnsi="Times New Roman" w:cs="黑体" w:hint="eastAsia"/>
                <w:color w:val="000000"/>
                <w:sz w:val="24"/>
                <w:lang w:bidi="ar"/>
              </w:rPr>
              <w:t>评价指标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6C4" w:rsidRDefault="002576C4">
            <w:pPr>
              <w:adjustRightInd w:val="0"/>
              <w:snapToGrid w:val="0"/>
              <w:spacing w:line="240" w:lineRule="exact"/>
              <w:jc w:val="center"/>
              <w:rPr>
                <w:rFonts w:ascii="黑体" w:eastAsia="黑体" w:hAnsi="Times New Roman" w:cs="黑体"/>
                <w:color w:val="000000"/>
                <w:sz w:val="24"/>
              </w:rPr>
            </w:pPr>
            <w:r>
              <w:rPr>
                <w:rFonts w:ascii="黑体" w:eastAsia="黑体" w:hAnsi="Times New Roman" w:cs="黑体" w:hint="eastAsia"/>
                <w:color w:val="000000"/>
                <w:sz w:val="24"/>
                <w:lang w:bidi="ar"/>
              </w:rPr>
              <w:t>评价指标说明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6C4" w:rsidRDefault="002576C4">
            <w:pPr>
              <w:adjustRightInd w:val="0"/>
              <w:snapToGrid w:val="0"/>
              <w:spacing w:line="240" w:lineRule="exact"/>
              <w:jc w:val="center"/>
              <w:rPr>
                <w:rFonts w:ascii="黑体" w:eastAsia="黑体" w:hAnsi="Times New Roman" w:cs="黑体"/>
                <w:color w:val="000000"/>
                <w:sz w:val="24"/>
              </w:rPr>
            </w:pPr>
            <w:r>
              <w:rPr>
                <w:rFonts w:ascii="黑体" w:eastAsia="黑体" w:hAnsi="Times New Roman" w:cs="黑体" w:hint="eastAsia"/>
                <w:color w:val="000000"/>
                <w:sz w:val="24"/>
                <w:lang w:bidi="ar"/>
              </w:rPr>
              <w:t>分值说明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6C4" w:rsidRDefault="002576C4">
            <w:pPr>
              <w:adjustRightInd w:val="0"/>
              <w:snapToGrid w:val="0"/>
              <w:spacing w:line="240" w:lineRule="exact"/>
              <w:jc w:val="center"/>
              <w:rPr>
                <w:rFonts w:ascii="黑体" w:eastAsia="黑体" w:hAnsi="Times New Roman" w:cs="黑体"/>
                <w:color w:val="000000"/>
                <w:sz w:val="24"/>
              </w:rPr>
            </w:pPr>
            <w:r>
              <w:rPr>
                <w:rFonts w:ascii="黑体" w:eastAsia="黑体" w:hAnsi="Times New Roman" w:cs="黑体" w:hint="eastAsia"/>
                <w:color w:val="000000"/>
                <w:sz w:val="24"/>
                <w:lang w:bidi="ar"/>
              </w:rPr>
              <w:t>分值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6C4" w:rsidRDefault="002576C4">
            <w:pPr>
              <w:adjustRightInd w:val="0"/>
              <w:snapToGrid w:val="0"/>
              <w:spacing w:line="240" w:lineRule="exact"/>
              <w:jc w:val="center"/>
              <w:rPr>
                <w:rFonts w:ascii="黑体" w:eastAsia="黑体" w:hAnsi="Times New Roman" w:cs="黑体"/>
                <w:color w:val="000000"/>
                <w:sz w:val="24"/>
              </w:rPr>
            </w:pPr>
            <w:r>
              <w:rPr>
                <w:rFonts w:ascii="黑体" w:eastAsia="黑体" w:hAnsi="Times New Roman" w:cs="黑体" w:hint="eastAsia"/>
                <w:color w:val="000000"/>
                <w:sz w:val="24"/>
              </w:rPr>
              <w:t>自评分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6C4" w:rsidRDefault="002576C4" w:rsidP="004330F9">
            <w:pPr>
              <w:adjustRightInd w:val="0"/>
              <w:snapToGrid w:val="0"/>
              <w:spacing w:line="240" w:lineRule="exact"/>
              <w:jc w:val="center"/>
              <w:rPr>
                <w:rFonts w:ascii="黑体" w:eastAsia="黑体" w:hAnsi="Times New Roman" w:cs="黑体"/>
                <w:color w:val="000000"/>
                <w:sz w:val="24"/>
              </w:rPr>
            </w:pPr>
            <w:r>
              <w:rPr>
                <w:rFonts w:ascii="黑体" w:eastAsia="黑体" w:hAnsi="Times New Roman" w:cs="黑体" w:hint="eastAsia"/>
                <w:color w:val="000000"/>
                <w:sz w:val="24"/>
              </w:rPr>
              <w:t>申报说明</w:t>
            </w:r>
          </w:p>
        </w:tc>
      </w:tr>
      <w:tr w:rsidR="002576C4" w:rsidTr="002576C4">
        <w:trPr>
          <w:trHeight w:val="885"/>
          <w:jc w:val="center"/>
        </w:trPr>
        <w:tc>
          <w:tcPr>
            <w:tcW w:w="8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6C4" w:rsidRDefault="002576C4">
            <w:pPr>
              <w:adjustRightInd w:val="0"/>
              <w:snapToGrid w:val="0"/>
              <w:spacing w:line="240" w:lineRule="exact"/>
              <w:jc w:val="center"/>
              <w:rPr>
                <w:rFonts w:ascii="黑体" w:eastAsia="黑体" w:hAnsi="黑体"/>
                <w:color w:val="000000"/>
                <w:sz w:val="24"/>
              </w:rPr>
            </w:pPr>
            <w:r>
              <w:rPr>
                <w:rFonts w:ascii="黑体" w:eastAsia="黑体" w:hAnsi="黑体" w:cs="仿宋_GB2312" w:hint="eastAsia"/>
                <w:color w:val="000000"/>
                <w:sz w:val="24"/>
                <w:lang w:bidi="ar"/>
              </w:rPr>
              <w:t>课程建设</w:t>
            </w:r>
          </w:p>
          <w:p w:rsidR="002576C4" w:rsidRDefault="002576C4">
            <w:pPr>
              <w:widowControl/>
              <w:spacing w:line="240" w:lineRule="exact"/>
              <w:jc w:val="center"/>
              <w:rPr>
                <w:rFonts w:ascii="黑体" w:eastAsia="黑体" w:hAnsi="黑体"/>
                <w:color w:val="000000"/>
                <w:sz w:val="24"/>
              </w:rPr>
            </w:pPr>
            <w:r>
              <w:rPr>
                <w:rFonts w:ascii="黑体" w:eastAsia="黑体" w:hAnsi="黑体" w:cs="仿宋_GB2312" w:hint="eastAsia"/>
                <w:color w:val="000000"/>
                <w:sz w:val="24"/>
                <w:lang w:bidi="ar"/>
              </w:rPr>
              <w:t>（</w:t>
            </w:r>
            <w:r>
              <w:rPr>
                <w:rFonts w:ascii="黑体" w:eastAsia="黑体" w:hAnsi="黑体" w:hint="eastAsia"/>
                <w:color w:val="000000"/>
                <w:sz w:val="24"/>
                <w:lang w:bidi="ar"/>
              </w:rPr>
              <w:t>1</w:t>
            </w:r>
            <w:r>
              <w:rPr>
                <w:rFonts w:ascii="黑体" w:eastAsia="黑体" w:hAnsi="黑体"/>
                <w:color w:val="000000"/>
                <w:sz w:val="24"/>
                <w:lang w:bidi="ar"/>
              </w:rPr>
              <w:t>0</w:t>
            </w:r>
            <w:r>
              <w:rPr>
                <w:rFonts w:ascii="黑体" w:eastAsia="黑体" w:hAnsi="黑体" w:cs="仿宋_GB2312" w:hint="eastAsia"/>
                <w:color w:val="000000"/>
                <w:sz w:val="24"/>
                <w:lang w:bidi="ar"/>
              </w:rPr>
              <w:t>分）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6C4" w:rsidRDefault="002576C4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/>
                <w:color w:val="000000"/>
              </w:rPr>
              <w:t>课程简介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6C4" w:rsidRDefault="002576C4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Cs w:val="21"/>
                <w:lang w:bidi="ar"/>
              </w:rPr>
              <w:t>开课时上传课程简介，包括预期目标、教师介绍、适用对象、教学计划、学习基础、评价标准。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6C4" w:rsidRDefault="002576C4">
            <w:pPr>
              <w:adjustRightInd w:val="0"/>
              <w:snapToGrid w:val="0"/>
              <w:spacing w:line="240" w:lineRule="exact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Cs w:val="21"/>
                <w:lang w:bidi="ar"/>
              </w:rPr>
              <w:t>完成课程简介上传，得</w:t>
            </w:r>
            <w:r>
              <w:rPr>
                <w:rFonts w:ascii="Times New Roman" w:eastAsia="仿宋_GB2312" w:hAnsi="Times New Roman"/>
                <w:color w:val="000000"/>
                <w:szCs w:val="21"/>
                <w:lang w:bidi="ar"/>
              </w:rPr>
              <w:t>2</w:t>
            </w:r>
            <w:r>
              <w:rPr>
                <w:rFonts w:ascii="仿宋_GB2312" w:eastAsia="仿宋_GB2312" w:hAnsi="Times New Roman" w:cs="仿宋_GB2312" w:hint="eastAsia"/>
                <w:color w:val="000000"/>
                <w:szCs w:val="21"/>
                <w:lang w:bidi="ar"/>
              </w:rPr>
              <w:t>分。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6C4" w:rsidRDefault="002576C4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/>
                <w:color w:val="000000"/>
                <w:szCs w:val="21"/>
                <w:lang w:bidi="ar"/>
              </w:rPr>
              <w:t>2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6C4" w:rsidRDefault="002576C4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76C4" w:rsidRDefault="002576C4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hint="eastAsia"/>
                <w:color w:val="000000"/>
              </w:rPr>
              <w:t>（说明有否按要求</w:t>
            </w:r>
            <w:r w:rsidRPr="004E1A3E">
              <w:rPr>
                <w:rFonts w:ascii="Times New Roman" w:eastAsia="仿宋_GB2312" w:hAnsi="Times New Roman" w:hint="eastAsia"/>
                <w:color w:val="000000"/>
              </w:rPr>
              <w:t>完成课程简介上传</w:t>
            </w:r>
            <w:r>
              <w:rPr>
                <w:rFonts w:ascii="Times New Roman" w:eastAsia="仿宋_GB2312" w:hAnsi="Times New Roman" w:hint="eastAsia"/>
                <w:color w:val="000000"/>
              </w:rPr>
              <w:t>）</w:t>
            </w:r>
          </w:p>
        </w:tc>
      </w:tr>
      <w:tr w:rsidR="002576C4" w:rsidTr="002576C4">
        <w:trPr>
          <w:trHeight w:val="705"/>
          <w:jc w:val="center"/>
        </w:trPr>
        <w:tc>
          <w:tcPr>
            <w:tcW w:w="8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6C4" w:rsidRDefault="002576C4">
            <w:pPr>
              <w:adjustRightInd w:val="0"/>
              <w:snapToGrid w:val="0"/>
              <w:spacing w:line="240" w:lineRule="exact"/>
              <w:jc w:val="center"/>
              <w:rPr>
                <w:rFonts w:ascii="黑体" w:eastAsia="黑体" w:hAnsi="黑体" w:cs="仿宋_GB2312"/>
                <w:color w:val="000000"/>
                <w:sz w:val="24"/>
                <w:lang w:bidi="ar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6C4" w:rsidRDefault="002576C4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/>
                <w:color w:val="000000"/>
              </w:rPr>
              <w:t>配套材料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6C4" w:rsidRDefault="002576C4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Cs w:val="21"/>
                <w:lang w:bidi="ar"/>
              </w:rPr>
              <w:t>配套材料丰富详实，包括学案、</w:t>
            </w:r>
            <w:r>
              <w:rPr>
                <w:rFonts w:ascii="Times New Roman" w:eastAsia="仿宋_GB2312" w:hAnsi="Times New Roman"/>
                <w:color w:val="000000"/>
                <w:szCs w:val="21"/>
                <w:lang w:bidi="ar"/>
              </w:rPr>
              <w:t>课件</w:t>
            </w:r>
            <w:r>
              <w:rPr>
                <w:rFonts w:ascii="Times New Roman" w:eastAsia="仿宋_GB2312" w:hAnsi="Times New Roman" w:cs="仿宋_GB2312" w:hint="eastAsia"/>
                <w:color w:val="000000"/>
                <w:szCs w:val="21"/>
                <w:lang w:bidi="ar"/>
              </w:rPr>
              <w:t>、练习单等。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6C4" w:rsidRDefault="002576C4">
            <w:pPr>
              <w:adjustRightInd w:val="0"/>
              <w:snapToGrid w:val="0"/>
              <w:spacing w:line="240" w:lineRule="exact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Cs w:val="21"/>
                <w:lang w:bidi="ar"/>
              </w:rPr>
              <w:t>上传</w:t>
            </w:r>
            <w:r>
              <w:rPr>
                <w:rFonts w:ascii="Times New Roman" w:eastAsia="仿宋_GB2312" w:hAnsi="Times New Roman"/>
                <w:color w:val="000000"/>
                <w:szCs w:val="21"/>
                <w:lang w:bidi="ar"/>
              </w:rPr>
              <w:t>1</w:t>
            </w:r>
            <w:r>
              <w:rPr>
                <w:rFonts w:ascii="仿宋_GB2312" w:eastAsia="仿宋_GB2312" w:hAnsi="Times New Roman" w:cs="仿宋_GB2312" w:hint="eastAsia"/>
                <w:color w:val="000000"/>
                <w:szCs w:val="21"/>
                <w:lang w:bidi="ar"/>
              </w:rPr>
              <w:t>个配套材料得</w:t>
            </w:r>
            <w:r>
              <w:rPr>
                <w:rFonts w:ascii="Times New Roman" w:eastAsia="仿宋_GB2312" w:hAnsi="Times New Roman"/>
                <w:color w:val="000000"/>
                <w:szCs w:val="21"/>
                <w:lang w:bidi="ar"/>
              </w:rPr>
              <w:t>0.4</w:t>
            </w:r>
            <w:r>
              <w:rPr>
                <w:rFonts w:ascii="Times New Roman" w:eastAsia="仿宋_GB2312" w:hAnsi="Times New Roman" w:cs="仿宋_GB2312" w:hint="eastAsia"/>
                <w:color w:val="000000"/>
                <w:szCs w:val="21"/>
                <w:lang w:bidi="ar"/>
              </w:rPr>
              <w:t>分，上限</w:t>
            </w:r>
            <w:r>
              <w:rPr>
                <w:rFonts w:ascii="Times New Roman" w:eastAsia="仿宋_GB2312" w:hAnsi="Times New Roman"/>
                <w:color w:val="000000"/>
                <w:szCs w:val="21"/>
                <w:lang w:bidi="ar"/>
              </w:rPr>
              <w:t>8</w:t>
            </w:r>
            <w:r>
              <w:rPr>
                <w:rFonts w:ascii="Times New Roman" w:eastAsia="仿宋_GB2312" w:hAnsi="Times New Roman" w:cs="仿宋_GB2312" w:hint="eastAsia"/>
                <w:color w:val="000000"/>
                <w:szCs w:val="21"/>
                <w:lang w:bidi="ar"/>
              </w:rPr>
              <w:t>分。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6C4" w:rsidRDefault="002576C4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/>
                <w:color w:val="000000"/>
                <w:szCs w:val="21"/>
                <w:lang w:bidi="ar"/>
              </w:rPr>
              <w:t>8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6C4" w:rsidRDefault="002576C4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76C4" w:rsidRDefault="002576C4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hint="eastAsia"/>
                <w:color w:val="000000"/>
              </w:rPr>
              <w:t>(</w:t>
            </w:r>
            <w:r>
              <w:rPr>
                <w:rFonts w:ascii="Times New Roman" w:eastAsia="仿宋_GB2312" w:hAnsi="Times New Roman" w:hint="eastAsia"/>
                <w:color w:val="000000"/>
              </w:rPr>
              <w:t>说明上传了几个配套教材；配套教材有否包括学案、课件、练习单等</w:t>
            </w:r>
            <w:r>
              <w:rPr>
                <w:rFonts w:ascii="Times New Roman" w:eastAsia="仿宋_GB2312" w:hAnsi="Times New Roman" w:hint="eastAsia"/>
                <w:color w:val="000000"/>
              </w:rPr>
              <w:t>)</w:t>
            </w:r>
          </w:p>
        </w:tc>
      </w:tr>
      <w:tr w:rsidR="002576C4" w:rsidTr="002576C4">
        <w:trPr>
          <w:trHeight w:val="375"/>
          <w:jc w:val="center"/>
        </w:trPr>
        <w:tc>
          <w:tcPr>
            <w:tcW w:w="8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6C4" w:rsidRDefault="002576C4">
            <w:pPr>
              <w:adjustRightInd w:val="0"/>
              <w:snapToGrid w:val="0"/>
              <w:spacing w:line="240" w:lineRule="exact"/>
              <w:jc w:val="center"/>
              <w:rPr>
                <w:rFonts w:ascii="黑体" w:eastAsia="黑体" w:hAnsi="黑体"/>
                <w:color w:val="000000"/>
                <w:sz w:val="24"/>
              </w:rPr>
            </w:pPr>
            <w:r>
              <w:rPr>
                <w:rFonts w:ascii="黑体" w:eastAsia="黑体" w:hAnsi="黑体" w:cs="仿宋_GB2312" w:hint="eastAsia"/>
                <w:color w:val="000000"/>
                <w:sz w:val="24"/>
                <w:lang w:bidi="ar"/>
              </w:rPr>
              <w:t>课程应用（</w:t>
            </w:r>
            <w:r>
              <w:rPr>
                <w:rFonts w:ascii="黑体" w:eastAsia="黑体" w:hAnsi="黑体" w:hint="eastAsia"/>
                <w:color w:val="000000"/>
                <w:sz w:val="24"/>
                <w:lang w:bidi="ar"/>
              </w:rPr>
              <w:t>50</w:t>
            </w:r>
            <w:r>
              <w:rPr>
                <w:rFonts w:ascii="黑体" w:eastAsia="黑体" w:hAnsi="黑体" w:cs="仿宋_GB2312" w:hint="eastAsia"/>
                <w:color w:val="000000"/>
                <w:sz w:val="24"/>
                <w:lang w:bidi="ar"/>
              </w:rPr>
              <w:t>分）</w:t>
            </w:r>
          </w:p>
        </w:tc>
        <w:tc>
          <w:tcPr>
            <w:tcW w:w="69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576C4" w:rsidRDefault="002576C4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Cs w:val="21"/>
                <w:lang w:bidi="ar"/>
              </w:rPr>
              <w:t>学生学习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6C4" w:rsidRDefault="002576C4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Cs w:val="21"/>
                <w:lang w:bidi="ar"/>
              </w:rPr>
              <w:t>网络学员数量。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6C4" w:rsidRDefault="002576C4">
            <w:pPr>
              <w:adjustRightInd w:val="0"/>
              <w:snapToGrid w:val="0"/>
              <w:spacing w:line="240" w:lineRule="exact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Cs w:val="21"/>
                <w:lang w:bidi="ar"/>
              </w:rPr>
              <w:t>按照排名分档赋分。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6C4" w:rsidRDefault="002576C4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21"/>
                <w:lang w:bidi="ar"/>
              </w:rPr>
              <w:t>10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6C4" w:rsidRDefault="002576C4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76C4" w:rsidRDefault="002576C4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hint="eastAsia"/>
                <w:color w:val="000000"/>
              </w:rPr>
              <w:t>(</w:t>
            </w:r>
            <w:r>
              <w:rPr>
                <w:rFonts w:ascii="Times New Roman" w:eastAsia="仿宋_GB2312" w:hAnsi="Times New Roman" w:hint="eastAsia"/>
                <w:color w:val="000000"/>
              </w:rPr>
              <w:t>说明有几个网络学员</w:t>
            </w:r>
            <w:r>
              <w:rPr>
                <w:rFonts w:ascii="Times New Roman" w:eastAsia="仿宋_GB2312" w:hAnsi="Times New Roman" w:hint="eastAsia"/>
                <w:color w:val="000000"/>
              </w:rPr>
              <w:t>)</w:t>
            </w:r>
          </w:p>
        </w:tc>
      </w:tr>
      <w:tr w:rsidR="002576C4" w:rsidTr="002576C4">
        <w:trPr>
          <w:trHeight w:val="370"/>
          <w:jc w:val="center"/>
        </w:trPr>
        <w:tc>
          <w:tcPr>
            <w:tcW w:w="8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76C4" w:rsidRDefault="002576C4">
            <w:pPr>
              <w:adjustRightInd w:val="0"/>
              <w:snapToGrid w:val="0"/>
              <w:spacing w:line="240" w:lineRule="exact"/>
              <w:jc w:val="center"/>
              <w:rPr>
                <w:rFonts w:ascii="黑体" w:eastAsia="黑体" w:hAnsi="黑体" w:cs="仿宋_GB2312"/>
                <w:color w:val="000000"/>
                <w:sz w:val="24"/>
                <w:lang w:bidi="ar"/>
              </w:rPr>
            </w:pPr>
          </w:p>
        </w:tc>
        <w:tc>
          <w:tcPr>
            <w:tcW w:w="6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6C4" w:rsidRDefault="002576C4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  <w:lang w:bidi="ar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6C4" w:rsidRDefault="002576C4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Cs w:val="21"/>
                <w:lang w:bidi="ar"/>
              </w:rPr>
              <w:t>获系统学分的互联网学生数量。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6C4" w:rsidRDefault="002576C4">
            <w:pPr>
              <w:adjustRightInd w:val="0"/>
              <w:snapToGrid w:val="0"/>
              <w:spacing w:line="240" w:lineRule="exact"/>
              <w:rPr>
                <w:rFonts w:ascii="Times New Roman" w:eastAsia="仿宋_GB2312" w:hAnsi="Times New Roman" w:cs="仿宋_GB2312"/>
                <w:color w:val="00000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Cs w:val="21"/>
                <w:lang w:bidi="ar"/>
              </w:rPr>
              <w:t>按照排名分档赋分。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6C4" w:rsidRDefault="002576C4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color w:val="000000"/>
                <w:szCs w:val="21"/>
                <w:lang w:bidi="ar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21"/>
                <w:lang w:bidi="ar"/>
              </w:rPr>
              <w:t>5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6C4" w:rsidRDefault="002576C4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color w:val="000000"/>
                <w:szCs w:val="21"/>
                <w:lang w:bidi="ar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76C4" w:rsidRDefault="002576C4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color w:val="000000"/>
                <w:szCs w:val="21"/>
                <w:lang w:bidi="ar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21"/>
                <w:lang w:bidi="ar"/>
              </w:rPr>
              <w:t>(</w:t>
            </w:r>
            <w:r>
              <w:rPr>
                <w:rFonts w:ascii="Times New Roman" w:eastAsia="仿宋_GB2312" w:hAnsi="Times New Roman" w:hint="eastAsia"/>
                <w:color w:val="000000"/>
                <w:szCs w:val="21"/>
                <w:lang w:bidi="ar"/>
              </w:rPr>
              <w:t>说明获系统学分的互联网学生数量</w:t>
            </w:r>
            <w:r>
              <w:rPr>
                <w:rFonts w:ascii="Times New Roman" w:eastAsia="仿宋_GB2312" w:hAnsi="Times New Roman" w:hint="eastAsia"/>
                <w:color w:val="000000"/>
                <w:szCs w:val="21"/>
                <w:lang w:bidi="ar"/>
              </w:rPr>
              <w:t>)</w:t>
            </w:r>
          </w:p>
        </w:tc>
      </w:tr>
      <w:tr w:rsidR="002576C4" w:rsidTr="002576C4">
        <w:trPr>
          <w:trHeight w:val="90"/>
          <w:jc w:val="center"/>
        </w:trPr>
        <w:tc>
          <w:tcPr>
            <w:tcW w:w="8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6C4" w:rsidRDefault="002576C4">
            <w:pPr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6C4" w:rsidRDefault="002576C4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Cs w:val="21"/>
                <w:lang w:bidi="ar"/>
              </w:rPr>
              <w:t>课程访问人次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6C4" w:rsidRDefault="002576C4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Cs w:val="21"/>
                <w:lang w:bidi="ar"/>
              </w:rPr>
              <w:t>课程播放次数。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6C4" w:rsidRDefault="002576C4">
            <w:pPr>
              <w:adjustRightInd w:val="0"/>
              <w:snapToGrid w:val="0"/>
              <w:spacing w:line="240" w:lineRule="exact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Cs w:val="21"/>
                <w:lang w:bidi="ar"/>
              </w:rPr>
              <w:t>按照排名分档赋分。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6C4" w:rsidRDefault="002576C4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/>
                <w:color w:val="000000"/>
                <w:szCs w:val="21"/>
                <w:lang w:bidi="ar"/>
              </w:rPr>
              <w:t>5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6C4" w:rsidRDefault="002576C4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76C4" w:rsidRDefault="002576C4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hint="eastAsia"/>
                <w:color w:val="000000"/>
              </w:rPr>
              <w:t>(</w:t>
            </w:r>
            <w:r>
              <w:rPr>
                <w:rFonts w:ascii="Times New Roman" w:eastAsia="仿宋_GB2312" w:hAnsi="Times New Roman" w:hint="eastAsia"/>
                <w:color w:val="000000"/>
              </w:rPr>
              <w:t>说明</w:t>
            </w:r>
            <w:r w:rsidRPr="000C0FEF">
              <w:rPr>
                <w:rFonts w:ascii="Times New Roman" w:eastAsia="仿宋_GB2312" w:hAnsi="Times New Roman" w:hint="eastAsia"/>
                <w:color w:val="000000"/>
              </w:rPr>
              <w:t>课程播放次数</w:t>
            </w:r>
            <w:r>
              <w:rPr>
                <w:rFonts w:ascii="Times New Roman" w:eastAsia="仿宋_GB2312" w:hAnsi="Times New Roman" w:hint="eastAsia"/>
                <w:color w:val="000000"/>
              </w:rPr>
              <w:t>)</w:t>
            </w:r>
          </w:p>
        </w:tc>
      </w:tr>
      <w:tr w:rsidR="002576C4" w:rsidTr="002576C4">
        <w:trPr>
          <w:trHeight w:val="90"/>
          <w:jc w:val="center"/>
        </w:trPr>
        <w:tc>
          <w:tcPr>
            <w:tcW w:w="8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6C4" w:rsidRDefault="002576C4">
            <w:pPr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6C4" w:rsidRDefault="002576C4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Cs w:val="21"/>
                <w:lang w:bidi="ar"/>
              </w:rPr>
              <w:t>课程互动情况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6C4" w:rsidRDefault="002576C4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Cs w:val="21"/>
                <w:lang w:bidi="ar"/>
              </w:rPr>
              <w:t>练习评测、答疑交流。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6C4" w:rsidRDefault="002576C4">
            <w:pPr>
              <w:adjustRightInd w:val="0"/>
              <w:snapToGrid w:val="0"/>
              <w:spacing w:line="240" w:lineRule="exact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Cs w:val="21"/>
                <w:lang w:bidi="ar"/>
              </w:rPr>
              <w:t>一次有效操作得</w:t>
            </w:r>
            <w:r>
              <w:rPr>
                <w:rFonts w:ascii="Times New Roman" w:eastAsia="仿宋_GB2312" w:hAnsi="Times New Roman"/>
                <w:color w:val="000000"/>
                <w:szCs w:val="21"/>
                <w:lang w:bidi="ar"/>
              </w:rPr>
              <w:t>0.1</w:t>
            </w:r>
            <w:r>
              <w:rPr>
                <w:rFonts w:ascii="Times New Roman" w:eastAsia="仿宋_GB2312" w:hAnsi="Times New Roman" w:cs="仿宋_GB2312" w:hint="eastAsia"/>
                <w:color w:val="000000"/>
                <w:szCs w:val="21"/>
                <w:lang w:bidi="ar"/>
              </w:rPr>
              <w:t>分。上限</w:t>
            </w:r>
            <w:r>
              <w:rPr>
                <w:rFonts w:ascii="Times New Roman" w:eastAsia="仿宋_GB2312" w:hAnsi="Times New Roman"/>
                <w:color w:val="000000"/>
                <w:szCs w:val="21"/>
                <w:lang w:bidi="ar"/>
              </w:rPr>
              <w:t>20</w:t>
            </w:r>
            <w:r>
              <w:rPr>
                <w:rFonts w:ascii="仿宋_GB2312" w:eastAsia="仿宋_GB2312" w:hAnsi="Times New Roman" w:cs="仿宋_GB2312" w:hint="eastAsia"/>
                <w:color w:val="000000"/>
                <w:szCs w:val="21"/>
                <w:lang w:bidi="ar"/>
              </w:rPr>
              <w:t>分。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6C4" w:rsidRDefault="002576C4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/>
                <w:color w:val="000000"/>
                <w:szCs w:val="21"/>
                <w:lang w:bidi="ar"/>
              </w:rPr>
              <w:t>20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6C4" w:rsidRDefault="002576C4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76C4" w:rsidRDefault="002576C4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hint="eastAsia"/>
                <w:color w:val="000000"/>
              </w:rPr>
              <w:t>(</w:t>
            </w:r>
            <w:r>
              <w:rPr>
                <w:rFonts w:ascii="Times New Roman" w:eastAsia="仿宋_GB2312" w:hAnsi="Times New Roman" w:hint="eastAsia"/>
                <w:color w:val="000000"/>
              </w:rPr>
              <w:t>说明</w:t>
            </w:r>
            <w:r w:rsidRPr="004E1A3E">
              <w:rPr>
                <w:rFonts w:ascii="Times New Roman" w:eastAsia="仿宋_GB2312" w:hAnsi="Times New Roman" w:hint="eastAsia"/>
                <w:color w:val="000000"/>
              </w:rPr>
              <w:t>练习评测、答疑交流</w:t>
            </w:r>
            <w:r>
              <w:rPr>
                <w:rFonts w:ascii="Times New Roman" w:eastAsia="仿宋_GB2312" w:hAnsi="Times New Roman" w:hint="eastAsia"/>
                <w:color w:val="000000"/>
              </w:rPr>
              <w:t>的</w:t>
            </w:r>
            <w:r w:rsidRPr="000C0FEF">
              <w:rPr>
                <w:rFonts w:ascii="Times New Roman" w:eastAsia="仿宋_GB2312" w:hAnsi="Times New Roman" w:hint="eastAsia"/>
                <w:color w:val="000000"/>
              </w:rPr>
              <w:t>有效操作</w:t>
            </w:r>
            <w:r>
              <w:rPr>
                <w:rFonts w:ascii="Times New Roman" w:eastAsia="仿宋_GB2312" w:hAnsi="Times New Roman" w:hint="eastAsia"/>
                <w:color w:val="000000"/>
              </w:rPr>
              <w:t>次数</w:t>
            </w:r>
            <w:r>
              <w:rPr>
                <w:rFonts w:ascii="Times New Roman" w:eastAsia="仿宋_GB2312" w:hAnsi="Times New Roman" w:hint="eastAsia"/>
                <w:color w:val="000000"/>
              </w:rPr>
              <w:t>)</w:t>
            </w:r>
          </w:p>
        </w:tc>
      </w:tr>
      <w:tr w:rsidR="002576C4" w:rsidTr="002576C4">
        <w:trPr>
          <w:trHeight w:val="570"/>
          <w:jc w:val="center"/>
        </w:trPr>
        <w:tc>
          <w:tcPr>
            <w:tcW w:w="8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6C4" w:rsidRDefault="002576C4">
            <w:pPr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6C4" w:rsidRDefault="002576C4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Cs w:val="21"/>
                <w:lang w:bidi="ar"/>
              </w:rPr>
              <w:t>学生评价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6C4" w:rsidRDefault="002576C4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Cs w:val="21"/>
                <w:lang w:bidi="ar"/>
              </w:rPr>
              <w:t>互联网学生对于课程的满意度评价。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6C4" w:rsidRDefault="002576C4">
            <w:pPr>
              <w:adjustRightInd w:val="0"/>
              <w:snapToGrid w:val="0"/>
              <w:spacing w:line="240" w:lineRule="exact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Cs w:val="21"/>
                <w:lang w:bidi="ar"/>
              </w:rPr>
              <w:t>取互联网学生评分平均值，未评分默认为</w:t>
            </w:r>
            <w:r>
              <w:rPr>
                <w:rFonts w:ascii="Times New Roman" w:eastAsia="仿宋_GB2312" w:hAnsi="Times New Roman"/>
                <w:color w:val="000000"/>
                <w:szCs w:val="21"/>
                <w:lang w:bidi="ar"/>
              </w:rPr>
              <w:t>0</w:t>
            </w:r>
            <w:r>
              <w:rPr>
                <w:rFonts w:ascii="仿宋_GB2312" w:eastAsia="仿宋_GB2312" w:hAnsi="Times New Roman" w:cs="仿宋_GB2312" w:hint="eastAsia"/>
                <w:color w:val="000000"/>
                <w:szCs w:val="21"/>
                <w:lang w:bidi="ar"/>
              </w:rPr>
              <w:t>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6C4" w:rsidRDefault="002576C4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/>
                <w:color w:val="000000"/>
                <w:szCs w:val="21"/>
                <w:lang w:bidi="ar"/>
              </w:rPr>
              <w:t>10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6C4" w:rsidRDefault="002576C4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76C4" w:rsidRDefault="002576C4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hint="eastAsia"/>
                <w:color w:val="000000"/>
              </w:rPr>
              <w:t>(</w:t>
            </w:r>
            <w:r>
              <w:rPr>
                <w:rFonts w:ascii="Times New Roman" w:eastAsia="仿宋_GB2312" w:hAnsi="Times New Roman" w:hint="eastAsia"/>
                <w:color w:val="000000"/>
              </w:rPr>
              <w:t>说明有几个互联网学生给予课程评价、未给满分的有几个</w:t>
            </w:r>
            <w:r>
              <w:rPr>
                <w:rFonts w:ascii="Times New Roman" w:eastAsia="仿宋_GB2312" w:hAnsi="Times New Roman" w:hint="eastAsia"/>
                <w:color w:val="000000"/>
              </w:rPr>
              <w:t>)</w:t>
            </w:r>
          </w:p>
        </w:tc>
      </w:tr>
      <w:tr w:rsidR="002576C4" w:rsidTr="002576C4">
        <w:trPr>
          <w:trHeight w:val="720"/>
          <w:jc w:val="center"/>
        </w:trPr>
        <w:tc>
          <w:tcPr>
            <w:tcW w:w="8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6C4" w:rsidRDefault="002576C4">
            <w:pPr>
              <w:adjustRightInd w:val="0"/>
              <w:snapToGrid w:val="0"/>
              <w:spacing w:line="240" w:lineRule="exact"/>
              <w:jc w:val="center"/>
              <w:rPr>
                <w:rFonts w:ascii="黑体" w:eastAsia="黑体" w:hAnsi="黑体"/>
                <w:color w:val="000000"/>
                <w:sz w:val="24"/>
              </w:rPr>
            </w:pPr>
            <w:r>
              <w:rPr>
                <w:rFonts w:ascii="黑体" w:eastAsia="黑体" w:hAnsi="黑体" w:cs="仿宋_GB2312" w:hint="eastAsia"/>
                <w:color w:val="000000"/>
                <w:sz w:val="24"/>
                <w:lang w:bidi="ar"/>
              </w:rPr>
              <w:t>专家评审（</w:t>
            </w:r>
            <w:r>
              <w:rPr>
                <w:rFonts w:ascii="黑体" w:eastAsia="黑体" w:hAnsi="黑体"/>
                <w:color w:val="000000"/>
                <w:sz w:val="24"/>
                <w:lang w:bidi="ar"/>
              </w:rPr>
              <w:t>4</w:t>
            </w:r>
            <w:r>
              <w:rPr>
                <w:rFonts w:ascii="黑体" w:eastAsia="黑体" w:hAnsi="黑体" w:hint="eastAsia"/>
                <w:color w:val="000000"/>
                <w:sz w:val="24"/>
                <w:lang w:bidi="ar"/>
              </w:rPr>
              <w:t>0</w:t>
            </w:r>
            <w:r>
              <w:rPr>
                <w:rFonts w:ascii="黑体" w:eastAsia="黑体" w:hAnsi="黑体" w:cs="仿宋_GB2312" w:hint="eastAsia"/>
                <w:color w:val="000000"/>
                <w:sz w:val="24"/>
                <w:lang w:bidi="ar"/>
              </w:rPr>
              <w:t>分）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6C4" w:rsidRDefault="002576C4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Cs w:val="21"/>
                <w:lang w:bidi="ar"/>
              </w:rPr>
              <w:t>课程质量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6C4" w:rsidRDefault="002576C4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Cs w:val="21"/>
                <w:lang w:bidi="ar"/>
              </w:rPr>
              <w:t>课程满足《网络同步课程建设要求（试行）》。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6C4" w:rsidRDefault="00203AF5" w:rsidP="00203AF5">
            <w:pPr>
              <w:adjustRightInd w:val="0"/>
              <w:snapToGrid w:val="0"/>
              <w:spacing w:line="240" w:lineRule="exact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hint="eastAsia"/>
                <w:color w:val="000000"/>
              </w:rPr>
              <w:t>符合</w:t>
            </w:r>
            <w:r w:rsidRPr="00203AF5">
              <w:rPr>
                <w:rFonts w:ascii="Times New Roman" w:eastAsia="仿宋_GB2312" w:hAnsi="Times New Roman" w:hint="eastAsia"/>
                <w:color w:val="000000"/>
              </w:rPr>
              <w:t>课程价值</w:t>
            </w:r>
            <w:r>
              <w:rPr>
                <w:rFonts w:ascii="Times New Roman" w:eastAsia="仿宋_GB2312" w:hAnsi="Times New Roman" w:hint="eastAsia"/>
                <w:color w:val="000000"/>
              </w:rPr>
              <w:t>指标</w:t>
            </w:r>
            <w:r>
              <w:rPr>
                <w:rFonts w:ascii="Times New Roman" w:eastAsia="仿宋_GB2312" w:hAnsi="Times New Roman" w:hint="eastAsia"/>
                <w:color w:val="000000"/>
              </w:rPr>
              <w:t>6</w:t>
            </w:r>
            <w:r>
              <w:rPr>
                <w:rFonts w:ascii="Times New Roman" w:eastAsia="仿宋_GB2312" w:hAnsi="Times New Roman" w:hint="eastAsia"/>
                <w:color w:val="000000"/>
              </w:rPr>
              <w:t>分；课程设计达标</w:t>
            </w:r>
            <w:r>
              <w:rPr>
                <w:rFonts w:ascii="Times New Roman" w:eastAsia="仿宋_GB2312" w:hAnsi="Times New Roman" w:hint="eastAsia"/>
                <w:color w:val="000000"/>
              </w:rPr>
              <w:t>7</w:t>
            </w:r>
            <w:r>
              <w:rPr>
                <w:rFonts w:ascii="Times New Roman" w:eastAsia="仿宋_GB2312" w:hAnsi="Times New Roman" w:hint="eastAsia"/>
                <w:color w:val="000000"/>
              </w:rPr>
              <w:t>分；课程实施到位</w:t>
            </w:r>
            <w:r>
              <w:rPr>
                <w:rFonts w:ascii="Times New Roman" w:eastAsia="仿宋_GB2312" w:hAnsi="Times New Roman" w:hint="eastAsia"/>
                <w:color w:val="000000"/>
              </w:rPr>
              <w:t>7</w:t>
            </w:r>
            <w:r>
              <w:rPr>
                <w:rFonts w:ascii="Times New Roman" w:eastAsia="仿宋_GB2312" w:hAnsi="Times New Roman" w:hint="eastAsia"/>
                <w:color w:val="000000"/>
              </w:rPr>
              <w:t>分；课程效果良好</w:t>
            </w:r>
            <w:r>
              <w:rPr>
                <w:rFonts w:ascii="Times New Roman" w:eastAsia="仿宋_GB2312" w:hAnsi="Times New Roman" w:hint="eastAsia"/>
                <w:color w:val="000000"/>
              </w:rPr>
              <w:t>3</w:t>
            </w:r>
            <w:r>
              <w:rPr>
                <w:rFonts w:ascii="Times New Roman" w:eastAsia="仿宋_GB2312" w:hAnsi="Times New Roman" w:hint="eastAsia"/>
                <w:color w:val="000000"/>
              </w:rPr>
              <w:t>分；技术要求达标</w:t>
            </w:r>
            <w:r>
              <w:rPr>
                <w:rFonts w:ascii="Times New Roman" w:eastAsia="仿宋_GB2312" w:hAnsi="Times New Roman" w:hint="eastAsia"/>
                <w:color w:val="000000"/>
              </w:rPr>
              <w:t>7</w:t>
            </w:r>
            <w:r>
              <w:rPr>
                <w:rFonts w:ascii="Times New Roman" w:eastAsia="仿宋_GB2312" w:hAnsi="Times New Roman" w:hint="eastAsia"/>
                <w:color w:val="000000"/>
              </w:rPr>
              <w:t>分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6C4" w:rsidRDefault="002576C4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/>
                <w:color w:val="000000"/>
                <w:szCs w:val="21"/>
                <w:lang w:bidi="ar"/>
              </w:rPr>
              <w:t>20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6C4" w:rsidRDefault="002576C4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76C4" w:rsidRDefault="00203AF5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hint="eastAsia"/>
                <w:color w:val="000000"/>
              </w:rPr>
              <w:t>（说明是否</w:t>
            </w:r>
            <w:r w:rsidRPr="00203AF5">
              <w:rPr>
                <w:rFonts w:ascii="Times New Roman" w:eastAsia="仿宋_GB2312" w:hAnsi="Times New Roman" w:hint="eastAsia"/>
                <w:color w:val="000000"/>
              </w:rPr>
              <w:t>符合课程价值指标</w:t>
            </w:r>
            <w:r>
              <w:rPr>
                <w:rFonts w:ascii="Times New Roman" w:eastAsia="仿宋_GB2312" w:hAnsi="Times New Roman" w:hint="eastAsia"/>
                <w:color w:val="000000"/>
              </w:rPr>
              <w:t>、</w:t>
            </w:r>
            <w:r w:rsidRPr="00203AF5">
              <w:rPr>
                <w:rFonts w:ascii="Times New Roman" w:eastAsia="仿宋_GB2312" w:hAnsi="Times New Roman" w:hint="eastAsia"/>
                <w:color w:val="000000"/>
              </w:rPr>
              <w:t>课程设计</w:t>
            </w:r>
            <w:r>
              <w:rPr>
                <w:rFonts w:ascii="Times New Roman" w:eastAsia="仿宋_GB2312" w:hAnsi="Times New Roman" w:hint="eastAsia"/>
                <w:color w:val="000000"/>
              </w:rPr>
              <w:t>是否</w:t>
            </w:r>
            <w:r w:rsidRPr="00203AF5">
              <w:rPr>
                <w:rFonts w:ascii="Times New Roman" w:eastAsia="仿宋_GB2312" w:hAnsi="Times New Roman" w:hint="eastAsia"/>
                <w:color w:val="000000"/>
              </w:rPr>
              <w:t>达标</w:t>
            </w:r>
            <w:r>
              <w:rPr>
                <w:rFonts w:ascii="Times New Roman" w:eastAsia="仿宋_GB2312" w:hAnsi="Times New Roman" w:hint="eastAsia"/>
                <w:color w:val="000000"/>
              </w:rPr>
              <w:t>、</w:t>
            </w:r>
            <w:r w:rsidRPr="00203AF5">
              <w:rPr>
                <w:rFonts w:ascii="Times New Roman" w:eastAsia="仿宋_GB2312" w:hAnsi="Times New Roman" w:hint="eastAsia"/>
                <w:color w:val="000000"/>
              </w:rPr>
              <w:t>课程实施</w:t>
            </w:r>
            <w:r>
              <w:rPr>
                <w:rFonts w:ascii="Times New Roman" w:eastAsia="仿宋_GB2312" w:hAnsi="Times New Roman" w:hint="eastAsia"/>
                <w:color w:val="000000"/>
              </w:rPr>
              <w:t>是否</w:t>
            </w:r>
            <w:r w:rsidRPr="00203AF5">
              <w:rPr>
                <w:rFonts w:ascii="Times New Roman" w:eastAsia="仿宋_GB2312" w:hAnsi="Times New Roman" w:hint="eastAsia"/>
                <w:color w:val="000000"/>
              </w:rPr>
              <w:t>到位</w:t>
            </w:r>
            <w:r>
              <w:rPr>
                <w:rFonts w:ascii="Times New Roman" w:eastAsia="仿宋_GB2312" w:hAnsi="Times New Roman" w:hint="eastAsia"/>
                <w:color w:val="000000"/>
              </w:rPr>
              <w:t>、</w:t>
            </w:r>
            <w:r w:rsidRPr="00203AF5">
              <w:rPr>
                <w:rFonts w:ascii="Times New Roman" w:eastAsia="仿宋_GB2312" w:hAnsi="Times New Roman" w:hint="eastAsia"/>
                <w:color w:val="000000"/>
              </w:rPr>
              <w:t>课程效果</w:t>
            </w:r>
            <w:r>
              <w:rPr>
                <w:rFonts w:ascii="Times New Roman" w:eastAsia="仿宋_GB2312" w:hAnsi="Times New Roman" w:hint="eastAsia"/>
                <w:color w:val="000000"/>
              </w:rPr>
              <w:t>是否</w:t>
            </w:r>
            <w:r w:rsidRPr="00203AF5">
              <w:rPr>
                <w:rFonts w:ascii="Times New Roman" w:eastAsia="仿宋_GB2312" w:hAnsi="Times New Roman" w:hint="eastAsia"/>
                <w:color w:val="000000"/>
              </w:rPr>
              <w:t>良好</w:t>
            </w:r>
            <w:r>
              <w:rPr>
                <w:rFonts w:ascii="Times New Roman" w:eastAsia="仿宋_GB2312" w:hAnsi="Times New Roman" w:hint="eastAsia"/>
                <w:color w:val="000000"/>
              </w:rPr>
              <w:t>、</w:t>
            </w:r>
            <w:r w:rsidRPr="00203AF5">
              <w:rPr>
                <w:rFonts w:ascii="Times New Roman" w:eastAsia="仿宋_GB2312" w:hAnsi="Times New Roman" w:hint="eastAsia"/>
                <w:color w:val="000000"/>
              </w:rPr>
              <w:t>技术要求</w:t>
            </w:r>
            <w:r>
              <w:rPr>
                <w:rFonts w:ascii="Times New Roman" w:eastAsia="仿宋_GB2312" w:hAnsi="Times New Roman" w:hint="eastAsia"/>
                <w:color w:val="000000"/>
              </w:rPr>
              <w:t>是否</w:t>
            </w:r>
            <w:r w:rsidRPr="00203AF5">
              <w:rPr>
                <w:rFonts w:ascii="Times New Roman" w:eastAsia="仿宋_GB2312" w:hAnsi="Times New Roman" w:hint="eastAsia"/>
                <w:color w:val="000000"/>
              </w:rPr>
              <w:t>达标</w:t>
            </w:r>
            <w:r>
              <w:rPr>
                <w:rFonts w:ascii="Times New Roman" w:eastAsia="仿宋_GB2312" w:hAnsi="Times New Roman" w:hint="eastAsia"/>
                <w:color w:val="000000"/>
              </w:rPr>
              <w:t>）</w:t>
            </w:r>
          </w:p>
        </w:tc>
      </w:tr>
      <w:tr w:rsidR="002576C4" w:rsidTr="002576C4">
        <w:trPr>
          <w:trHeight w:val="1533"/>
          <w:jc w:val="center"/>
        </w:trPr>
        <w:tc>
          <w:tcPr>
            <w:tcW w:w="8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6C4" w:rsidRDefault="002576C4">
            <w:pPr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6C4" w:rsidRDefault="002576C4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Cs w:val="21"/>
                <w:lang w:bidi="ar"/>
              </w:rPr>
              <w:t>案例提炼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6C4" w:rsidRDefault="002576C4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Cs w:val="21"/>
                <w:lang w:bidi="ar"/>
              </w:rPr>
              <w:t>从空间在课程开发、网络教学互动、网络教学评价、网络同步课程促进教育均衡、实现精准教学等角度提炼</w:t>
            </w:r>
            <w:r>
              <w:rPr>
                <w:rFonts w:ascii="Times New Roman" w:eastAsia="仿宋_GB2312" w:hAnsi="Times New Roman"/>
                <w:color w:val="000000"/>
                <w:szCs w:val="21"/>
                <w:lang w:bidi="ar"/>
              </w:rPr>
              <w:t>1</w:t>
            </w:r>
            <w:r>
              <w:rPr>
                <w:rFonts w:ascii="仿宋_GB2312" w:eastAsia="仿宋_GB2312" w:hAnsi="Times New Roman" w:cs="仿宋_GB2312" w:hint="eastAsia"/>
                <w:color w:val="000000"/>
                <w:szCs w:val="21"/>
                <w:lang w:bidi="ar"/>
              </w:rPr>
              <w:t>个空间课程相关的应用典型案例，重点要介绍应用场景、解决的问题、取得的效果</w:t>
            </w:r>
            <w:r>
              <w:rPr>
                <w:rFonts w:ascii="Times New Roman" w:eastAsia="仿宋_GB2312" w:hAnsi="Times New Roman" w:cs="仿宋_GB2312" w:hint="eastAsia"/>
                <w:color w:val="000000"/>
                <w:szCs w:val="21"/>
                <w:lang w:bidi="ar"/>
              </w:rPr>
              <w:t>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2F9B" w:rsidRDefault="00092F9B" w:rsidP="00092F9B">
            <w:pPr>
              <w:adjustRightInd w:val="0"/>
              <w:snapToGrid w:val="0"/>
              <w:spacing w:line="240" w:lineRule="exact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hint="eastAsia"/>
                <w:color w:val="000000"/>
              </w:rPr>
              <w:t>符合主题</w:t>
            </w:r>
            <w:r w:rsidR="00A846D6">
              <w:rPr>
                <w:rFonts w:ascii="Times New Roman" w:eastAsia="仿宋_GB2312" w:hAnsi="Times New Roman" w:hint="eastAsia"/>
                <w:color w:val="000000"/>
              </w:rPr>
              <w:t>5</w:t>
            </w:r>
            <w:r w:rsidR="00A846D6">
              <w:rPr>
                <w:rFonts w:ascii="Times New Roman" w:eastAsia="仿宋_GB2312" w:hAnsi="Times New Roman" w:hint="eastAsia"/>
                <w:color w:val="000000"/>
              </w:rPr>
              <w:t>分；</w:t>
            </w:r>
            <w:r>
              <w:rPr>
                <w:rFonts w:ascii="Times New Roman" w:eastAsia="仿宋_GB2312" w:hAnsi="Times New Roman" w:hint="eastAsia"/>
                <w:color w:val="000000"/>
              </w:rPr>
              <w:t>突出重点</w:t>
            </w:r>
            <w:r w:rsidR="00A846D6">
              <w:rPr>
                <w:rFonts w:ascii="Times New Roman" w:eastAsia="仿宋_GB2312" w:hAnsi="Times New Roman" w:hint="eastAsia"/>
                <w:color w:val="000000"/>
              </w:rPr>
              <w:t>5</w:t>
            </w:r>
            <w:r w:rsidR="00A846D6">
              <w:rPr>
                <w:rFonts w:ascii="Times New Roman" w:eastAsia="仿宋_GB2312" w:hAnsi="Times New Roman" w:hint="eastAsia"/>
                <w:color w:val="000000"/>
              </w:rPr>
              <w:t>分（</w:t>
            </w:r>
            <w:r w:rsidRPr="00092F9B">
              <w:rPr>
                <w:rFonts w:ascii="Times New Roman" w:eastAsia="仿宋_GB2312" w:hAnsi="Times New Roman" w:hint="eastAsia"/>
                <w:color w:val="000000"/>
              </w:rPr>
              <w:t>应用场景、解决的问题、取得的效果</w:t>
            </w:r>
            <w:r w:rsidR="00A846D6">
              <w:rPr>
                <w:rFonts w:ascii="Times New Roman" w:eastAsia="仿宋_GB2312" w:hAnsi="Times New Roman" w:hint="eastAsia"/>
                <w:color w:val="000000"/>
              </w:rPr>
              <w:t>）；</w:t>
            </w:r>
            <w:r>
              <w:rPr>
                <w:rFonts w:ascii="Times New Roman" w:eastAsia="仿宋_GB2312" w:hAnsi="Times New Roman" w:hint="eastAsia"/>
                <w:color w:val="000000"/>
              </w:rPr>
              <w:t>字数达</w:t>
            </w:r>
            <w:r>
              <w:rPr>
                <w:rFonts w:ascii="Times New Roman" w:eastAsia="仿宋_GB2312" w:hAnsi="Times New Roman" w:hint="eastAsia"/>
                <w:color w:val="000000"/>
              </w:rPr>
              <w:t>2500</w:t>
            </w:r>
            <w:r>
              <w:rPr>
                <w:rFonts w:ascii="Times New Roman" w:eastAsia="仿宋_GB2312" w:hAnsi="Times New Roman" w:hint="eastAsia"/>
                <w:color w:val="000000"/>
              </w:rPr>
              <w:t>以上</w:t>
            </w:r>
            <w:r w:rsidR="00A846D6">
              <w:rPr>
                <w:rFonts w:ascii="Times New Roman" w:eastAsia="仿宋_GB2312" w:hAnsi="Times New Roman" w:hint="eastAsia"/>
                <w:color w:val="000000"/>
              </w:rPr>
              <w:t>2</w:t>
            </w:r>
            <w:r w:rsidR="00A846D6">
              <w:rPr>
                <w:rFonts w:ascii="Times New Roman" w:eastAsia="仿宋_GB2312" w:hAnsi="Times New Roman" w:hint="eastAsia"/>
                <w:color w:val="000000"/>
              </w:rPr>
              <w:t>分；文笔流畅、表达确切</w:t>
            </w:r>
            <w:r w:rsidR="00A846D6">
              <w:rPr>
                <w:rFonts w:ascii="Times New Roman" w:eastAsia="仿宋_GB2312" w:hAnsi="Times New Roman" w:hint="eastAsia"/>
                <w:color w:val="000000"/>
              </w:rPr>
              <w:t>2</w:t>
            </w:r>
            <w:r w:rsidR="00A846D6">
              <w:rPr>
                <w:rFonts w:ascii="Times New Roman" w:eastAsia="仿宋_GB2312" w:hAnsi="Times New Roman" w:hint="eastAsia"/>
                <w:color w:val="000000"/>
              </w:rPr>
              <w:t>分；</w:t>
            </w:r>
            <w:r w:rsidRPr="00092F9B">
              <w:rPr>
                <w:rFonts w:ascii="Times New Roman" w:eastAsia="仿宋_GB2312" w:hAnsi="Times New Roman" w:hint="eastAsia"/>
                <w:color w:val="000000"/>
              </w:rPr>
              <w:t>在个人空间置</w:t>
            </w:r>
            <w:proofErr w:type="gramStart"/>
            <w:r w:rsidRPr="00092F9B">
              <w:rPr>
                <w:rFonts w:ascii="Times New Roman" w:eastAsia="仿宋_GB2312" w:hAnsi="Times New Roman" w:hint="eastAsia"/>
                <w:color w:val="000000"/>
              </w:rPr>
              <w:t>顶发布</w:t>
            </w:r>
            <w:proofErr w:type="gramEnd"/>
            <w:r w:rsidR="00A846D6">
              <w:rPr>
                <w:rFonts w:ascii="Times New Roman" w:eastAsia="仿宋_GB2312" w:hAnsi="Times New Roman" w:hint="eastAsia"/>
                <w:color w:val="000000"/>
              </w:rPr>
              <w:t>1</w:t>
            </w:r>
            <w:r w:rsidR="00A846D6">
              <w:rPr>
                <w:rFonts w:ascii="Times New Roman" w:eastAsia="仿宋_GB2312" w:hAnsi="Times New Roman" w:hint="eastAsia"/>
                <w:color w:val="000000"/>
              </w:rPr>
              <w:t>分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6C4" w:rsidRDefault="002576C4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/>
                <w:color w:val="000000"/>
                <w:szCs w:val="21"/>
                <w:lang w:bidi="ar"/>
              </w:rPr>
              <w:t>15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6C4" w:rsidRDefault="002576C4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76C4" w:rsidRDefault="00A846D6" w:rsidP="00A846D6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hint="eastAsia"/>
                <w:color w:val="000000"/>
              </w:rPr>
              <w:t>（说明是否</w:t>
            </w:r>
            <w:r w:rsidRPr="00A846D6">
              <w:rPr>
                <w:rFonts w:ascii="Times New Roman" w:eastAsia="仿宋_GB2312" w:hAnsi="Times New Roman" w:hint="eastAsia"/>
                <w:color w:val="000000"/>
              </w:rPr>
              <w:t>符合主题</w:t>
            </w:r>
            <w:r>
              <w:rPr>
                <w:rFonts w:ascii="Times New Roman" w:eastAsia="仿宋_GB2312" w:hAnsi="Times New Roman" w:hint="eastAsia"/>
                <w:color w:val="000000"/>
              </w:rPr>
              <w:t>、是否</w:t>
            </w:r>
            <w:r w:rsidRPr="00A846D6">
              <w:rPr>
                <w:rFonts w:ascii="Times New Roman" w:eastAsia="仿宋_GB2312" w:hAnsi="Times New Roman" w:hint="eastAsia"/>
                <w:color w:val="000000"/>
              </w:rPr>
              <w:t>突出重点</w:t>
            </w:r>
            <w:r>
              <w:rPr>
                <w:rFonts w:ascii="Times New Roman" w:eastAsia="仿宋_GB2312" w:hAnsi="Times New Roman" w:hint="eastAsia"/>
                <w:color w:val="000000"/>
              </w:rPr>
              <w:t>、</w:t>
            </w:r>
            <w:r w:rsidRPr="00A846D6">
              <w:rPr>
                <w:rFonts w:ascii="Times New Roman" w:eastAsia="仿宋_GB2312" w:hAnsi="Times New Roman" w:hint="eastAsia"/>
                <w:color w:val="000000"/>
              </w:rPr>
              <w:t>字数</w:t>
            </w:r>
            <w:r>
              <w:rPr>
                <w:rFonts w:ascii="Times New Roman" w:eastAsia="仿宋_GB2312" w:hAnsi="Times New Roman" w:hint="eastAsia"/>
                <w:color w:val="000000"/>
              </w:rPr>
              <w:t>是否</w:t>
            </w:r>
            <w:r w:rsidRPr="00A846D6">
              <w:rPr>
                <w:rFonts w:ascii="Times New Roman" w:eastAsia="仿宋_GB2312" w:hAnsi="Times New Roman" w:hint="eastAsia"/>
                <w:color w:val="000000"/>
              </w:rPr>
              <w:t>达</w:t>
            </w:r>
            <w:r>
              <w:rPr>
                <w:rFonts w:ascii="Times New Roman" w:eastAsia="仿宋_GB2312" w:hAnsi="Times New Roman" w:hint="eastAsia"/>
                <w:color w:val="000000"/>
              </w:rPr>
              <w:t>标、是否文笔流畅</w:t>
            </w:r>
            <w:r w:rsidRPr="00A846D6">
              <w:rPr>
                <w:rFonts w:ascii="Times New Roman" w:eastAsia="仿宋_GB2312" w:hAnsi="Times New Roman" w:hint="eastAsia"/>
                <w:color w:val="000000"/>
              </w:rPr>
              <w:t>表达确切</w:t>
            </w:r>
            <w:r>
              <w:rPr>
                <w:rFonts w:ascii="Times New Roman" w:eastAsia="仿宋_GB2312" w:hAnsi="Times New Roman" w:hint="eastAsia"/>
                <w:color w:val="000000"/>
              </w:rPr>
              <w:t>、是否</w:t>
            </w:r>
            <w:r w:rsidRPr="00A846D6">
              <w:rPr>
                <w:rFonts w:ascii="Times New Roman" w:eastAsia="仿宋_GB2312" w:hAnsi="Times New Roman" w:hint="eastAsia"/>
                <w:color w:val="000000"/>
              </w:rPr>
              <w:t>在个人空间置顶发布</w:t>
            </w:r>
            <w:r>
              <w:rPr>
                <w:rFonts w:ascii="Times New Roman" w:eastAsia="仿宋_GB2312" w:hAnsi="Times New Roman" w:hint="eastAsia"/>
                <w:color w:val="000000"/>
              </w:rPr>
              <w:t>）</w:t>
            </w:r>
          </w:p>
        </w:tc>
      </w:tr>
      <w:tr w:rsidR="002576C4" w:rsidTr="002576C4">
        <w:trPr>
          <w:trHeight w:val="1125"/>
          <w:jc w:val="center"/>
        </w:trPr>
        <w:tc>
          <w:tcPr>
            <w:tcW w:w="8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6C4" w:rsidRDefault="002576C4">
            <w:pPr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6C4" w:rsidRDefault="002576C4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Cs w:val="21"/>
                <w:lang w:bidi="ar"/>
              </w:rPr>
              <w:t>空间整体情况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6C4" w:rsidRDefault="002576C4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Cs w:val="21"/>
                <w:lang w:bidi="ar"/>
              </w:rPr>
              <w:t>空间页面整体围绕课程主题，特色鲜明；头像设置、背景设置、界面格局等有主题特色；学习成果、资源等内容要与主题相切合。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6C4" w:rsidRDefault="00092F9B">
            <w:pPr>
              <w:adjustRightInd w:val="0"/>
              <w:snapToGrid w:val="0"/>
              <w:spacing w:line="240" w:lineRule="exact"/>
              <w:rPr>
                <w:rFonts w:ascii="Times New Roman" w:eastAsia="仿宋_GB2312" w:hAnsi="Times New Roman"/>
                <w:color w:val="000000"/>
              </w:rPr>
            </w:pPr>
            <w:r w:rsidRPr="00092F9B">
              <w:rPr>
                <w:rFonts w:ascii="Times New Roman" w:eastAsia="仿宋_GB2312" w:hAnsi="Times New Roman" w:hint="eastAsia"/>
                <w:color w:val="000000"/>
              </w:rPr>
              <w:t>空间页面整体围绕课程主题，特色鲜明</w:t>
            </w:r>
            <w:r>
              <w:rPr>
                <w:rFonts w:ascii="Times New Roman" w:eastAsia="仿宋_GB2312" w:hAnsi="Times New Roman" w:hint="eastAsia"/>
                <w:color w:val="000000"/>
              </w:rPr>
              <w:t>2</w:t>
            </w:r>
            <w:r>
              <w:rPr>
                <w:rFonts w:ascii="Times New Roman" w:eastAsia="仿宋_GB2312" w:hAnsi="Times New Roman" w:hint="eastAsia"/>
                <w:color w:val="000000"/>
              </w:rPr>
              <w:t>分</w:t>
            </w:r>
            <w:r w:rsidRPr="00092F9B">
              <w:rPr>
                <w:rFonts w:ascii="Times New Roman" w:eastAsia="仿宋_GB2312" w:hAnsi="Times New Roman" w:hint="eastAsia"/>
                <w:color w:val="000000"/>
              </w:rPr>
              <w:t>；头像设置、背景设置、界面格局等有主题特色</w:t>
            </w:r>
            <w:r>
              <w:rPr>
                <w:rFonts w:ascii="Times New Roman" w:eastAsia="仿宋_GB2312" w:hAnsi="Times New Roman" w:hint="eastAsia"/>
                <w:color w:val="000000"/>
              </w:rPr>
              <w:t>1</w:t>
            </w:r>
            <w:r>
              <w:rPr>
                <w:rFonts w:ascii="Times New Roman" w:eastAsia="仿宋_GB2312" w:hAnsi="Times New Roman" w:hint="eastAsia"/>
                <w:color w:val="000000"/>
              </w:rPr>
              <w:t>分；学习成果、资源等内容</w:t>
            </w:r>
            <w:r w:rsidRPr="00092F9B">
              <w:rPr>
                <w:rFonts w:ascii="Times New Roman" w:eastAsia="仿宋_GB2312" w:hAnsi="Times New Roman" w:hint="eastAsia"/>
                <w:color w:val="000000"/>
              </w:rPr>
              <w:t>与主题相切合</w:t>
            </w:r>
            <w:r>
              <w:rPr>
                <w:rFonts w:ascii="Times New Roman" w:eastAsia="仿宋_GB2312" w:hAnsi="Times New Roman" w:hint="eastAsia"/>
                <w:color w:val="000000"/>
              </w:rPr>
              <w:t>2</w:t>
            </w:r>
            <w:r>
              <w:rPr>
                <w:rFonts w:ascii="Times New Roman" w:eastAsia="仿宋_GB2312" w:hAnsi="Times New Roman" w:hint="eastAsia"/>
                <w:color w:val="000000"/>
              </w:rPr>
              <w:t>分</w:t>
            </w:r>
            <w:r w:rsidRPr="00092F9B">
              <w:rPr>
                <w:rFonts w:ascii="Times New Roman" w:eastAsia="仿宋_GB2312" w:hAnsi="Times New Roman" w:hint="eastAsia"/>
                <w:color w:val="000000"/>
              </w:rPr>
              <w:t>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6C4" w:rsidRDefault="002576C4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/>
                <w:color w:val="000000"/>
                <w:szCs w:val="21"/>
                <w:lang w:bidi="ar"/>
              </w:rPr>
              <w:t>5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6C4" w:rsidRDefault="002576C4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76C4" w:rsidRDefault="00092F9B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hint="eastAsia"/>
                <w:color w:val="000000"/>
              </w:rPr>
              <w:t>说明</w:t>
            </w:r>
            <w:r w:rsidRPr="00092F9B">
              <w:rPr>
                <w:rFonts w:ascii="Times New Roman" w:eastAsia="仿宋_GB2312" w:hAnsi="Times New Roman" w:hint="eastAsia"/>
                <w:color w:val="000000"/>
              </w:rPr>
              <w:t>空间页面</w:t>
            </w:r>
            <w:r>
              <w:rPr>
                <w:rFonts w:ascii="Times New Roman" w:eastAsia="仿宋_GB2312" w:hAnsi="Times New Roman" w:hint="eastAsia"/>
                <w:color w:val="000000"/>
              </w:rPr>
              <w:t>有否</w:t>
            </w:r>
            <w:r w:rsidRPr="00092F9B">
              <w:rPr>
                <w:rFonts w:ascii="Times New Roman" w:eastAsia="仿宋_GB2312" w:hAnsi="Times New Roman" w:hint="eastAsia"/>
                <w:color w:val="000000"/>
              </w:rPr>
              <w:t>整体围绕课程主题，特色鲜明；头像设置、背景设置、界面格局等有</w:t>
            </w:r>
            <w:r>
              <w:rPr>
                <w:rFonts w:ascii="Times New Roman" w:eastAsia="仿宋_GB2312" w:hAnsi="Times New Roman" w:hint="eastAsia"/>
                <w:color w:val="000000"/>
              </w:rPr>
              <w:t>否主题特色；学习成果、资源等内容是否</w:t>
            </w:r>
            <w:r w:rsidRPr="00092F9B">
              <w:rPr>
                <w:rFonts w:ascii="Times New Roman" w:eastAsia="仿宋_GB2312" w:hAnsi="Times New Roman" w:hint="eastAsia"/>
                <w:color w:val="000000"/>
              </w:rPr>
              <w:t>与主题相切合。</w:t>
            </w:r>
          </w:p>
        </w:tc>
      </w:tr>
      <w:tr w:rsidR="002576C4" w:rsidTr="002576C4">
        <w:trPr>
          <w:trHeight w:val="349"/>
          <w:jc w:val="center"/>
        </w:trPr>
        <w:tc>
          <w:tcPr>
            <w:tcW w:w="57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6C4" w:rsidRDefault="002576C4">
            <w:pPr>
              <w:adjustRightInd w:val="0"/>
              <w:snapToGrid w:val="0"/>
              <w:spacing w:line="240" w:lineRule="exact"/>
              <w:jc w:val="center"/>
              <w:rPr>
                <w:rFonts w:ascii="黑体" w:eastAsia="黑体" w:hAnsi="黑体"/>
                <w:color w:val="000000"/>
              </w:rPr>
            </w:pPr>
            <w:r>
              <w:rPr>
                <w:rFonts w:ascii="黑体" w:eastAsia="黑体" w:hAnsi="黑体" w:cs="仿宋_GB2312" w:hint="eastAsia"/>
                <w:color w:val="000000"/>
                <w:sz w:val="24"/>
                <w:lang w:bidi="ar"/>
              </w:rPr>
              <w:t>总计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6C4" w:rsidRDefault="002576C4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/>
                <w:color w:val="000000"/>
                <w:szCs w:val="21"/>
                <w:lang w:bidi="ar"/>
              </w:rPr>
              <w:t>100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6C4" w:rsidRDefault="002576C4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76C4" w:rsidRDefault="002576C4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color w:val="000000"/>
              </w:rPr>
            </w:pPr>
          </w:p>
        </w:tc>
      </w:tr>
      <w:tr w:rsidR="002576C4" w:rsidTr="002576C4">
        <w:trPr>
          <w:trHeight w:val="705"/>
          <w:jc w:val="center"/>
        </w:trPr>
        <w:tc>
          <w:tcPr>
            <w:tcW w:w="8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6C4" w:rsidRDefault="002576C4">
            <w:pPr>
              <w:adjustRightInd w:val="0"/>
              <w:snapToGrid w:val="0"/>
              <w:spacing w:line="240" w:lineRule="exact"/>
              <w:jc w:val="center"/>
              <w:rPr>
                <w:rFonts w:ascii="黑体" w:eastAsia="黑体" w:hAnsi="黑体"/>
                <w:color w:val="000000"/>
                <w:sz w:val="24"/>
              </w:rPr>
            </w:pPr>
            <w:r>
              <w:rPr>
                <w:rFonts w:ascii="黑体" w:eastAsia="黑体" w:hAnsi="黑体" w:cs="仿宋_GB2312" w:hint="eastAsia"/>
                <w:color w:val="000000"/>
                <w:sz w:val="24"/>
                <w:lang w:bidi="ar"/>
              </w:rPr>
              <w:t>加分项（</w:t>
            </w:r>
            <w:r>
              <w:rPr>
                <w:rFonts w:ascii="黑体" w:eastAsia="黑体" w:hAnsi="黑体" w:hint="eastAsia"/>
                <w:color w:val="000000"/>
                <w:sz w:val="24"/>
                <w:lang w:bidi="ar"/>
              </w:rPr>
              <w:t>20</w:t>
            </w:r>
            <w:r>
              <w:rPr>
                <w:rFonts w:ascii="黑体" w:eastAsia="黑体" w:hAnsi="黑体" w:cs="仿宋_GB2312" w:hint="eastAsia"/>
                <w:color w:val="000000"/>
                <w:sz w:val="24"/>
                <w:lang w:bidi="ar"/>
              </w:rPr>
              <w:t>分）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6C4" w:rsidRDefault="002576C4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Cs w:val="21"/>
                <w:lang w:bidi="ar"/>
              </w:rPr>
              <w:t>区域外用户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6C4" w:rsidRDefault="002576C4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Cs w:val="21"/>
                <w:lang w:bidi="ar"/>
              </w:rPr>
              <w:t>本设区市以外用户报名参与课程学习。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6C4" w:rsidRDefault="002576C4">
            <w:pPr>
              <w:adjustRightInd w:val="0"/>
              <w:snapToGrid w:val="0"/>
              <w:spacing w:line="240" w:lineRule="exact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Cs w:val="21"/>
                <w:lang w:bidi="ar"/>
              </w:rPr>
              <w:t>每</w:t>
            </w:r>
            <w:r>
              <w:rPr>
                <w:rFonts w:ascii="Times New Roman" w:eastAsia="仿宋_GB2312" w:hAnsi="Times New Roman"/>
                <w:color w:val="000000"/>
                <w:szCs w:val="21"/>
                <w:lang w:bidi="ar"/>
              </w:rPr>
              <w:t>1</w:t>
            </w:r>
            <w:r>
              <w:rPr>
                <w:rFonts w:ascii="仿宋_GB2312" w:eastAsia="仿宋_GB2312" w:hAnsi="Times New Roman" w:cs="仿宋_GB2312" w:hint="eastAsia"/>
                <w:color w:val="000000"/>
                <w:szCs w:val="21"/>
                <w:lang w:bidi="ar"/>
              </w:rPr>
              <w:t>名</w:t>
            </w:r>
            <w:r>
              <w:rPr>
                <w:rFonts w:ascii="Times New Roman" w:eastAsia="仿宋_GB2312" w:hAnsi="Times New Roman" w:cs="仿宋_GB2312" w:hint="eastAsia"/>
                <w:color w:val="000000"/>
                <w:szCs w:val="21"/>
                <w:lang w:bidi="ar"/>
              </w:rPr>
              <w:t>设区市外用户获得教师分配的空间学分，得</w:t>
            </w:r>
            <w:r>
              <w:rPr>
                <w:rFonts w:ascii="Times New Roman" w:eastAsia="仿宋_GB2312" w:hAnsi="Times New Roman"/>
                <w:color w:val="000000"/>
                <w:szCs w:val="21"/>
                <w:lang w:bidi="ar"/>
              </w:rPr>
              <w:t>1</w:t>
            </w:r>
            <w:r>
              <w:rPr>
                <w:rFonts w:ascii="仿宋_GB2312" w:eastAsia="仿宋_GB2312" w:hAnsi="Times New Roman" w:cs="仿宋_GB2312" w:hint="eastAsia"/>
                <w:color w:val="000000"/>
                <w:szCs w:val="21"/>
                <w:lang w:bidi="ar"/>
              </w:rPr>
              <w:t>分，上限</w:t>
            </w:r>
            <w:r>
              <w:rPr>
                <w:rFonts w:ascii="Times New Roman" w:eastAsia="仿宋_GB2312" w:hAnsi="Times New Roman" w:hint="eastAsia"/>
                <w:color w:val="000000"/>
                <w:szCs w:val="21"/>
                <w:lang w:bidi="ar"/>
              </w:rPr>
              <w:t>10</w:t>
            </w:r>
            <w:r>
              <w:rPr>
                <w:rFonts w:ascii="仿宋_GB2312" w:eastAsia="仿宋_GB2312" w:hAnsi="Times New Roman" w:cs="仿宋_GB2312" w:hint="eastAsia"/>
                <w:color w:val="000000"/>
                <w:szCs w:val="21"/>
                <w:lang w:bidi="ar"/>
              </w:rPr>
              <w:t>分。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6C4" w:rsidRDefault="002576C4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21"/>
                <w:lang w:bidi="ar"/>
              </w:rPr>
              <w:t>10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6C4" w:rsidRDefault="002576C4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76C4" w:rsidRDefault="002576C4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hint="eastAsia"/>
                <w:color w:val="000000"/>
              </w:rPr>
              <w:t>(</w:t>
            </w:r>
            <w:r>
              <w:rPr>
                <w:rFonts w:ascii="Times New Roman" w:eastAsia="仿宋_GB2312" w:hAnsi="Times New Roman" w:hint="eastAsia"/>
                <w:color w:val="000000"/>
              </w:rPr>
              <w:t>说明有几个</w:t>
            </w:r>
            <w:r w:rsidRPr="008D4650">
              <w:rPr>
                <w:rFonts w:ascii="Times New Roman" w:eastAsia="仿宋_GB2312" w:hAnsi="Times New Roman" w:hint="eastAsia"/>
                <w:color w:val="000000"/>
              </w:rPr>
              <w:t>设区市外用户获得教师分配的空间学分</w:t>
            </w:r>
            <w:r>
              <w:rPr>
                <w:rFonts w:ascii="Times New Roman" w:eastAsia="仿宋_GB2312" w:hAnsi="Times New Roman" w:hint="eastAsia"/>
                <w:color w:val="000000"/>
              </w:rPr>
              <w:t>)</w:t>
            </w:r>
          </w:p>
        </w:tc>
      </w:tr>
      <w:tr w:rsidR="002576C4" w:rsidTr="002576C4">
        <w:trPr>
          <w:trHeight w:val="593"/>
          <w:jc w:val="center"/>
        </w:trPr>
        <w:tc>
          <w:tcPr>
            <w:tcW w:w="8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6C4" w:rsidRDefault="002576C4">
            <w:pPr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6C4" w:rsidRDefault="002576C4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Cs w:val="21"/>
                <w:lang w:bidi="ar"/>
              </w:rPr>
              <w:t>优秀学员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6C4" w:rsidRDefault="002576C4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Cs w:val="21"/>
                <w:lang w:bidi="ar"/>
              </w:rPr>
              <w:t>学员被评为省“优秀学习空间”。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6C4" w:rsidRDefault="002576C4">
            <w:pPr>
              <w:adjustRightInd w:val="0"/>
              <w:snapToGrid w:val="0"/>
              <w:spacing w:line="240" w:lineRule="exact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Cs w:val="21"/>
                <w:lang w:bidi="ar"/>
              </w:rPr>
              <w:t>每</w:t>
            </w:r>
            <w:r>
              <w:rPr>
                <w:rFonts w:ascii="Times New Roman" w:eastAsia="仿宋_GB2312" w:hAnsi="Times New Roman"/>
                <w:color w:val="000000"/>
                <w:szCs w:val="21"/>
                <w:lang w:bidi="ar"/>
              </w:rPr>
              <w:t>1</w:t>
            </w:r>
            <w:r>
              <w:rPr>
                <w:rFonts w:ascii="仿宋_GB2312" w:eastAsia="仿宋_GB2312" w:hAnsi="Times New Roman" w:cs="仿宋_GB2312" w:hint="eastAsia"/>
                <w:color w:val="000000"/>
                <w:szCs w:val="21"/>
                <w:lang w:bidi="ar"/>
              </w:rPr>
              <w:t>名学员获得省“优秀学习空间”，得</w:t>
            </w:r>
            <w:r>
              <w:rPr>
                <w:rFonts w:ascii="Times New Roman" w:eastAsia="仿宋_GB2312" w:hAnsi="Times New Roman"/>
                <w:color w:val="000000"/>
                <w:szCs w:val="21"/>
                <w:lang w:bidi="ar"/>
              </w:rPr>
              <w:t>5</w:t>
            </w:r>
            <w:r>
              <w:rPr>
                <w:rFonts w:ascii="仿宋_GB2312" w:eastAsia="仿宋_GB2312" w:hAnsi="Times New Roman" w:cs="仿宋_GB2312" w:hint="eastAsia"/>
                <w:color w:val="000000"/>
                <w:szCs w:val="21"/>
                <w:lang w:bidi="ar"/>
              </w:rPr>
              <w:t>分，上限</w:t>
            </w:r>
            <w:r>
              <w:rPr>
                <w:rFonts w:ascii="Times New Roman" w:eastAsia="仿宋_GB2312" w:hAnsi="Times New Roman"/>
                <w:color w:val="000000"/>
                <w:szCs w:val="21"/>
                <w:lang w:bidi="ar"/>
              </w:rPr>
              <w:t>5</w:t>
            </w:r>
            <w:r>
              <w:rPr>
                <w:rFonts w:ascii="仿宋_GB2312" w:eastAsia="仿宋_GB2312" w:hAnsi="Times New Roman" w:cs="仿宋_GB2312" w:hint="eastAsia"/>
                <w:color w:val="000000"/>
                <w:szCs w:val="21"/>
                <w:lang w:bidi="ar"/>
              </w:rPr>
              <w:t>分。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6C4" w:rsidRDefault="002576C4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/>
                <w:color w:val="000000"/>
                <w:szCs w:val="21"/>
                <w:lang w:bidi="ar"/>
              </w:rPr>
              <w:t>5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6C4" w:rsidRDefault="002576C4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76C4" w:rsidRDefault="002576C4" w:rsidP="008055D7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hint="eastAsia"/>
                <w:color w:val="000000"/>
              </w:rPr>
              <w:t>(</w:t>
            </w:r>
            <w:r>
              <w:rPr>
                <w:rFonts w:ascii="Times New Roman" w:eastAsia="仿宋_GB2312" w:hAnsi="Times New Roman" w:hint="eastAsia"/>
                <w:color w:val="000000"/>
              </w:rPr>
              <w:t>说明获得省“优秀学习空间”的学生姓名及学校名称。若截止</w:t>
            </w:r>
            <w:r>
              <w:rPr>
                <w:rFonts w:ascii="Times New Roman" w:eastAsia="仿宋_GB2312" w:hAnsi="Times New Roman" w:hint="eastAsia"/>
                <w:color w:val="000000"/>
              </w:rPr>
              <w:t>7</w:t>
            </w:r>
            <w:r>
              <w:rPr>
                <w:rFonts w:ascii="Times New Roman" w:eastAsia="仿宋_GB2312" w:hAnsi="Times New Roman" w:hint="eastAsia"/>
                <w:color w:val="000000"/>
              </w:rPr>
              <w:t>月</w:t>
            </w:r>
            <w:r>
              <w:rPr>
                <w:rFonts w:ascii="Times New Roman" w:eastAsia="仿宋_GB2312" w:hAnsi="Times New Roman" w:hint="eastAsia"/>
                <w:color w:val="000000"/>
              </w:rPr>
              <w:t>15</w:t>
            </w:r>
            <w:r>
              <w:rPr>
                <w:rFonts w:ascii="Times New Roman" w:eastAsia="仿宋_GB2312" w:hAnsi="Times New Roman" w:hint="eastAsia"/>
                <w:color w:val="000000"/>
              </w:rPr>
              <w:t>日未出台结果，则不填）</w:t>
            </w:r>
          </w:p>
        </w:tc>
      </w:tr>
      <w:tr w:rsidR="002576C4" w:rsidTr="002576C4">
        <w:trPr>
          <w:trHeight w:val="1085"/>
          <w:jc w:val="center"/>
        </w:trPr>
        <w:tc>
          <w:tcPr>
            <w:tcW w:w="8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6C4" w:rsidRDefault="002576C4">
            <w:pPr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6C4" w:rsidRDefault="002576C4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Cs w:val="21"/>
                <w:lang w:bidi="ar"/>
              </w:rPr>
              <w:t>培训推广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6C4" w:rsidRDefault="002576C4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Cs w:val="21"/>
                <w:lang w:bidi="ar"/>
              </w:rPr>
              <w:t>开展网络学习空间及网络课程培训推广。提交公开网站新闻报道截图，每一场参</w:t>
            </w:r>
            <w:proofErr w:type="gramStart"/>
            <w:r>
              <w:rPr>
                <w:rFonts w:ascii="Times New Roman" w:eastAsia="仿宋_GB2312" w:hAnsi="Times New Roman" w:cs="仿宋_GB2312" w:hint="eastAsia"/>
                <w:color w:val="000000"/>
                <w:szCs w:val="21"/>
                <w:lang w:bidi="ar"/>
              </w:rPr>
              <w:t>训教师</w:t>
            </w:r>
            <w:proofErr w:type="gramEnd"/>
            <w:r>
              <w:rPr>
                <w:rFonts w:ascii="Times New Roman" w:eastAsia="仿宋_GB2312" w:hAnsi="Times New Roman" w:cs="仿宋_GB2312" w:hint="eastAsia"/>
                <w:color w:val="000000"/>
                <w:szCs w:val="21"/>
                <w:lang w:bidi="ar"/>
              </w:rPr>
              <w:t>不少于</w:t>
            </w:r>
            <w:r>
              <w:rPr>
                <w:rFonts w:ascii="Times New Roman" w:eastAsia="仿宋_GB2312" w:hAnsi="Times New Roman"/>
                <w:color w:val="000000"/>
                <w:szCs w:val="21"/>
                <w:lang w:bidi="ar"/>
              </w:rPr>
              <w:t>30</w:t>
            </w:r>
            <w:r>
              <w:rPr>
                <w:rFonts w:ascii="仿宋_GB2312" w:eastAsia="仿宋_GB2312" w:hAnsi="Times New Roman" w:cs="仿宋_GB2312" w:hint="eastAsia"/>
                <w:color w:val="000000"/>
                <w:szCs w:val="21"/>
                <w:lang w:bidi="ar"/>
              </w:rPr>
              <w:t>人。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6C4" w:rsidRDefault="002576C4">
            <w:pPr>
              <w:adjustRightInd w:val="0"/>
              <w:snapToGrid w:val="0"/>
              <w:spacing w:line="240" w:lineRule="exact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Cs w:val="21"/>
                <w:lang w:bidi="ar"/>
              </w:rPr>
              <w:t>每开展</w:t>
            </w:r>
            <w:r>
              <w:rPr>
                <w:rFonts w:ascii="Times New Roman" w:eastAsia="仿宋_GB2312" w:hAnsi="Times New Roman"/>
                <w:color w:val="000000"/>
                <w:szCs w:val="21"/>
                <w:lang w:bidi="ar"/>
              </w:rPr>
              <w:t>1</w:t>
            </w:r>
            <w:r>
              <w:rPr>
                <w:rFonts w:ascii="仿宋_GB2312" w:eastAsia="仿宋_GB2312" w:hAnsi="Times New Roman" w:cs="仿宋_GB2312" w:hint="eastAsia"/>
                <w:color w:val="000000"/>
                <w:szCs w:val="21"/>
                <w:lang w:bidi="ar"/>
              </w:rPr>
              <w:t>场，得</w:t>
            </w:r>
            <w:r>
              <w:rPr>
                <w:rFonts w:ascii="Times New Roman" w:eastAsia="仿宋_GB2312" w:hAnsi="Times New Roman"/>
                <w:color w:val="000000"/>
                <w:szCs w:val="21"/>
                <w:lang w:bidi="ar"/>
              </w:rPr>
              <w:t>1</w:t>
            </w:r>
            <w:r>
              <w:rPr>
                <w:rFonts w:ascii="仿宋_GB2312" w:eastAsia="仿宋_GB2312" w:hAnsi="Times New Roman" w:cs="仿宋_GB2312" w:hint="eastAsia"/>
                <w:color w:val="000000"/>
                <w:szCs w:val="21"/>
                <w:lang w:bidi="ar"/>
              </w:rPr>
              <w:t>分，上限</w:t>
            </w:r>
            <w:r>
              <w:rPr>
                <w:rFonts w:ascii="Times New Roman" w:eastAsia="仿宋_GB2312" w:hAnsi="Times New Roman"/>
                <w:color w:val="000000"/>
                <w:szCs w:val="21"/>
                <w:lang w:bidi="ar"/>
              </w:rPr>
              <w:t>5</w:t>
            </w:r>
            <w:r>
              <w:rPr>
                <w:rFonts w:ascii="仿宋_GB2312" w:eastAsia="仿宋_GB2312" w:hAnsi="Times New Roman" w:cs="仿宋_GB2312" w:hint="eastAsia"/>
                <w:color w:val="000000"/>
                <w:szCs w:val="21"/>
                <w:lang w:bidi="ar"/>
              </w:rPr>
              <w:t>分。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6C4" w:rsidRDefault="002576C4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/>
                <w:color w:val="000000"/>
                <w:szCs w:val="21"/>
                <w:lang w:bidi="ar"/>
              </w:rPr>
              <w:t>5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6C4" w:rsidRDefault="002576C4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76C4" w:rsidRDefault="002576C4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hint="eastAsia"/>
                <w:color w:val="000000"/>
              </w:rPr>
              <w:t>（说明每一场培训的时间、地点、听课范围及人数，</w:t>
            </w:r>
            <w:proofErr w:type="gramStart"/>
            <w:r>
              <w:rPr>
                <w:rFonts w:ascii="Times New Roman" w:eastAsia="仿宋_GB2312" w:hAnsi="Times New Roman" w:hint="eastAsia"/>
                <w:color w:val="000000"/>
              </w:rPr>
              <w:t>附</w:t>
            </w:r>
            <w:r w:rsidRPr="004E1A3E">
              <w:rPr>
                <w:rFonts w:ascii="Times New Roman" w:eastAsia="仿宋_GB2312" w:hAnsi="Times New Roman" w:hint="eastAsia"/>
                <w:color w:val="000000"/>
              </w:rPr>
              <w:t>公开</w:t>
            </w:r>
            <w:proofErr w:type="gramEnd"/>
            <w:r w:rsidRPr="004E1A3E">
              <w:rPr>
                <w:rFonts w:ascii="Times New Roman" w:eastAsia="仿宋_GB2312" w:hAnsi="Times New Roman" w:hint="eastAsia"/>
                <w:color w:val="000000"/>
              </w:rPr>
              <w:t>网站新闻报道截图</w:t>
            </w:r>
            <w:r>
              <w:rPr>
                <w:rFonts w:ascii="Times New Roman" w:eastAsia="仿宋_GB2312" w:hAnsi="Times New Roman" w:hint="eastAsia"/>
                <w:color w:val="000000"/>
              </w:rPr>
              <w:t>，含校级媒体报道）</w:t>
            </w:r>
          </w:p>
        </w:tc>
      </w:tr>
    </w:tbl>
    <w:p w:rsidR="00081DC8" w:rsidRDefault="00ED00B7" w:rsidP="007302B3">
      <w:pPr>
        <w:rPr>
          <w:b/>
        </w:rPr>
      </w:pPr>
      <w:r w:rsidRPr="007302B3">
        <w:rPr>
          <w:rFonts w:hint="eastAsia"/>
          <w:b/>
        </w:rPr>
        <w:t>说明：</w:t>
      </w:r>
    </w:p>
    <w:p w:rsidR="00ED00B7" w:rsidRPr="002576C4" w:rsidRDefault="00ED00B7" w:rsidP="00707285">
      <w:pPr>
        <w:pStyle w:val="a3"/>
        <w:numPr>
          <w:ilvl w:val="0"/>
          <w:numId w:val="2"/>
        </w:numPr>
        <w:ind w:firstLineChars="0"/>
        <w:rPr>
          <w:b/>
        </w:rPr>
      </w:pPr>
      <w:r w:rsidRPr="002576C4">
        <w:rPr>
          <w:rFonts w:hint="eastAsia"/>
          <w:b/>
        </w:rPr>
        <w:t>请参加评比的老师在</w:t>
      </w:r>
      <w:r w:rsidR="00707285" w:rsidRPr="00707285">
        <w:rPr>
          <w:rFonts w:hint="eastAsia"/>
          <w:b/>
        </w:rPr>
        <w:t>6</w:t>
      </w:r>
      <w:r w:rsidR="00707285" w:rsidRPr="00707285">
        <w:rPr>
          <w:rFonts w:hint="eastAsia"/>
          <w:b/>
        </w:rPr>
        <w:t>月底</w:t>
      </w:r>
      <w:r w:rsidRPr="002576C4">
        <w:rPr>
          <w:rFonts w:hint="eastAsia"/>
          <w:b/>
        </w:rPr>
        <w:t>前</w:t>
      </w:r>
      <w:proofErr w:type="gramStart"/>
      <w:r w:rsidRPr="002576C4">
        <w:rPr>
          <w:rFonts w:hint="eastAsia"/>
          <w:b/>
        </w:rPr>
        <w:t>完成结课工作</w:t>
      </w:r>
      <w:proofErr w:type="gramEnd"/>
      <w:r w:rsidRPr="002576C4">
        <w:rPr>
          <w:rFonts w:hint="eastAsia"/>
          <w:b/>
        </w:rPr>
        <w:t>，并随此申报表附上平台出具</w:t>
      </w:r>
      <w:proofErr w:type="gramStart"/>
      <w:r w:rsidRPr="002576C4">
        <w:rPr>
          <w:rFonts w:hint="eastAsia"/>
          <w:b/>
        </w:rPr>
        <w:t>的结课报告</w:t>
      </w:r>
      <w:proofErr w:type="gramEnd"/>
      <w:r w:rsidR="00105978" w:rsidRPr="002576C4">
        <w:rPr>
          <w:rFonts w:hint="eastAsia"/>
          <w:b/>
        </w:rPr>
        <w:t>（若截止</w:t>
      </w:r>
      <w:r w:rsidR="00707285" w:rsidRPr="00707285">
        <w:rPr>
          <w:rFonts w:hint="eastAsia"/>
          <w:b/>
        </w:rPr>
        <w:t>6</w:t>
      </w:r>
      <w:r w:rsidR="00707285" w:rsidRPr="00707285">
        <w:rPr>
          <w:rFonts w:hint="eastAsia"/>
          <w:b/>
        </w:rPr>
        <w:t>月底</w:t>
      </w:r>
      <w:r w:rsidR="00486153">
        <w:rPr>
          <w:rFonts w:hint="eastAsia"/>
          <w:b/>
        </w:rPr>
        <w:t>已结课，但平台</w:t>
      </w:r>
      <w:r w:rsidRPr="002576C4">
        <w:rPr>
          <w:rFonts w:hint="eastAsia"/>
          <w:b/>
        </w:rPr>
        <w:t>统一</w:t>
      </w:r>
      <w:proofErr w:type="gramStart"/>
      <w:r w:rsidRPr="002576C4">
        <w:rPr>
          <w:rFonts w:hint="eastAsia"/>
          <w:b/>
        </w:rPr>
        <w:t>未给结课报告</w:t>
      </w:r>
      <w:proofErr w:type="gramEnd"/>
      <w:r w:rsidRPr="002576C4">
        <w:rPr>
          <w:rFonts w:hint="eastAsia"/>
          <w:b/>
        </w:rPr>
        <w:t>，则免提交）</w:t>
      </w:r>
      <w:r w:rsidR="0078700A" w:rsidRPr="002576C4">
        <w:rPr>
          <w:rFonts w:hint="eastAsia"/>
          <w:b/>
        </w:rPr>
        <w:t>；</w:t>
      </w:r>
    </w:p>
    <w:p w:rsidR="002576C4" w:rsidRDefault="002576C4" w:rsidP="00707285">
      <w:pPr>
        <w:pStyle w:val="a3"/>
        <w:numPr>
          <w:ilvl w:val="0"/>
          <w:numId w:val="2"/>
        </w:numPr>
        <w:ind w:firstLineChars="0"/>
        <w:rPr>
          <w:b/>
        </w:rPr>
      </w:pPr>
      <w:r>
        <w:rPr>
          <w:rFonts w:hint="eastAsia"/>
          <w:b/>
        </w:rPr>
        <w:t>“课程应用”</w:t>
      </w:r>
      <w:r w:rsidR="00486153">
        <w:rPr>
          <w:rFonts w:hint="eastAsia"/>
          <w:b/>
        </w:rPr>
        <w:t>中“学生学习”及“课程访问人次”的自评分，须根据平台统计排名，统一给出分数，若</w:t>
      </w:r>
      <w:r w:rsidR="00707285" w:rsidRPr="00707285">
        <w:rPr>
          <w:rFonts w:hint="eastAsia"/>
          <w:b/>
        </w:rPr>
        <w:t>6</w:t>
      </w:r>
      <w:r w:rsidR="00707285" w:rsidRPr="00707285">
        <w:rPr>
          <w:rFonts w:hint="eastAsia"/>
          <w:b/>
        </w:rPr>
        <w:t>月底</w:t>
      </w:r>
      <w:bookmarkStart w:id="0" w:name="_GoBack"/>
      <w:bookmarkEnd w:id="0"/>
      <w:r w:rsidR="00486153">
        <w:rPr>
          <w:rFonts w:hint="eastAsia"/>
          <w:b/>
        </w:rPr>
        <w:t>前拿不到数据，该项不必自评打分；</w:t>
      </w:r>
    </w:p>
    <w:p w:rsidR="008671AA" w:rsidRPr="008671AA" w:rsidRDefault="008671AA" w:rsidP="008671AA">
      <w:pPr>
        <w:pStyle w:val="a3"/>
        <w:numPr>
          <w:ilvl w:val="0"/>
          <w:numId w:val="2"/>
        </w:numPr>
        <w:ind w:firstLineChars="0"/>
        <w:rPr>
          <w:b/>
        </w:rPr>
      </w:pPr>
      <w:r w:rsidRPr="008671AA">
        <w:rPr>
          <w:rFonts w:hint="eastAsia"/>
          <w:b/>
        </w:rPr>
        <w:t>经区教育信息技术中心</w:t>
      </w:r>
      <w:r>
        <w:rPr>
          <w:rFonts w:hint="eastAsia"/>
          <w:b/>
        </w:rPr>
        <w:t>组织专家</w:t>
      </w:r>
      <w:r w:rsidRPr="008671AA">
        <w:rPr>
          <w:rFonts w:hint="eastAsia"/>
          <w:b/>
        </w:rPr>
        <w:t>评审后，被推荐为省级</w:t>
      </w:r>
      <w:r>
        <w:rPr>
          <w:rFonts w:hint="eastAsia"/>
          <w:b/>
        </w:rPr>
        <w:t>精品教学</w:t>
      </w:r>
      <w:r w:rsidRPr="008671AA">
        <w:rPr>
          <w:rFonts w:hint="eastAsia"/>
          <w:b/>
        </w:rPr>
        <w:t>空间的，同时需通过智慧评审平台（</w:t>
      </w:r>
      <w:r w:rsidRPr="008671AA">
        <w:rPr>
          <w:rFonts w:hint="eastAsia"/>
          <w:b/>
        </w:rPr>
        <w:t>http://ps.zjer.cn/</w:t>
      </w:r>
      <w:r w:rsidRPr="008671AA">
        <w:rPr>
          <w:rFonts w:hint="eastAsia"/>
          <w:b/>
        </w:rPr>
        <w:t>）向省中心在线报送；</w:t>
      </w:r>
    </w:p>
    <w:p w:rsidR="007302B3" w:rsidRPr="00486153" w:rsidRDefault="00081DC8" w:rsidP="00486153">
      <w:pPr>
        <w:pStyle w:val="a3"/>
        <w:numPr>
          <w:ilvl w:val="0"/>
          <w:numId w:val="2"/>
        </w:numPr>
        <w:ind w:firstLineChars="0"/>
        <w:rPr>
          <w:b/>
        </w:rPr>
      </w:pPr>
      <w:r w:rsidRPr="00486153">
        <w:rPr>
          <w:rFonts w:hint="eastAsia"/>
          <w:b/>
        </w:rPr>
        <w:t>该表由</w:t>
      </w:r>
      <w:r w:rsidR="0078700A" w:rsidRPr="00486153">
        <w:rPr>
          <w:rFonts w:hint="eastAsia"/>
          <w:b/>
        </w:rPr>
        <w:t>课程建设者直接报送金晔老师</w:t>
      </w:r>
      <w:r w:rsidR="00486153">
        <w:rPr>
          <w:rFonts w:hint="eastAsia"/>
          <w:b/>
        </w:rPr>
        <w:t>（</w:t>
      </w:r>
      <w:r w:rsidR="00486153">
        <w:rPr>
          <w:rFonts w:hint="eastAsia"/>
          <w:b/>
        </w:rPr>
        <w:t>QQ470305575</w:t>
      </w:r>
      <w:r w:rsidR="00486153">
        <w:rPr>
          <w:rFonts w:hint="eastAsia"/>
          <w:b/>
        </w:rPr>
        <w:t>）</w:t>
      </w:r>
      <w:r w:rsidR="0078700A" w:rsidRPr="00486153">
        <w:rPr>
          <w:rFonts w:hint="eastAsia"/>
          <w:b/>
        </w:rPr>
        <w:t>。</w:t>
      </w:r>
    </w:p>
    <w:p w:rsidR="007302B3" w:rsidRDefault="007302B3" w:rsidP="007302B3">
      <w:pPr>
        <w:rPr>
          <w:b/>
        </w:rPr>
      </w:pPr>
    </w:p>
    <w:p w:rsidR="007302B3" w:rsidRPr="007302B3" w:rsidRDefault="007302B3" w:rsidP="007302B3">
      <w:pPr>
        <w:rPr>
          <w:b/>
        </w:rPr>
      </w:pPr>
      <w:r>
        <w:rPr>
          <w:rFonts w:hint="eastAsia"/>
          <w:b/>
        </w:rPr>
        <w:t xml:space="preserve">                                                          </w:t>
      </w:r>
    </w:p>
    <w:sectPr w:rsidR="007302B3" w:rsidRPr="007302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10E46"/>
    <w:multiLevelType w:val="hybridMultilevel"/>
    <w:tmpl w:val="001470EE"/>
    <w:lvl w:ilvl="0" w:tplc="4B16E5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1C95E4C"/>
    <w:multiLevelType w:val="hybridMultilevel"/>
    <w:tmpl w:val="4596140C"/>
    <w:lvl w:ilvl="0" w:tplc="550AED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792134"/>
    <w:rsid w:val="00081DC8"/>
    <w:rsid w:val="00092F9B"/>
    <w:rsid w:val="000C0FEF"/>
    <w:rsid w:val="000C7727"/>
    <w:rsid w:val="00105978"/>
    <w:rsid w:val="00203AF5"/>
    <w:rsid w:val="002576C4"/>
    <w:rsid w:val="004330F9"/>
    <w:rsid w:val="00486153"/>
    <w:rsid w:val="004E1A3E"/>
    <w:rsid w:val="006571E2"/>
    <w:rsid w:val="0066091F"/>
    <w:rsid w:val="00707285"/>
    <w:rsid w:val="007302B3"/>
    <w:rsid w:val="0078700A"/>
    <w:rsid w:val="008055D7"/>
    <w:rsid w:val="008671AA"/>
    <w:rsid w:val="008D4650"/>
    <w:rsid w:val="00A846D6"/>
    <w:rsid w:val="00ED00B7"/>
    <w:rsid w:val="13792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unhideWhenUsed/>
    <w:rsid w:val="00105978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unhideWhenUsed/>
    <w:rsid w:val="0010597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280</Words>
  <Characters>1597</Characters>
  <Application>Microsoft Office Word</Application>
  <DocSecurity>0</DocSecurity>
  <Lines>13</Lines>
  <Paragraphs>3</Paragraphs>
  <ScaleCrop>false</ScaleCrop>
  <Company/>
  <LinksUpToDate>false</LinksUpToDate>
  <CharactersWithSpaces>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笨~笨~尕蒋</dc:creator>
  <cp:lastModifiedBy>Windows 用户</cp:lastModifiedBy>
  <cp:revision>12</cp:revision>
  <dcterms:created xsi:type="dcterms:W3CDTF">2020-04-01T10:44:00Z</dcterms:created>
  <dcterms:modified xsi:type="dcterms:W3CDTF">2020-04-20T00:47:00Z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