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86" w:rsidRDefault="00C05286" w:rsidP="00C05286">
      <w:pPr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学科</w:t>
      </w:r>
      <w:r w:rsidRPr="00C05286">
        <w:rPr>
          <w:rFonts w:asciiTheme="minorEastAsia" w:hAnsiTheme="minorEastAsia" w:hint="eastAsia"/>
          <w:b/>
          <w:sz w:val="30"/>
          <w:szCs w:val="30"/>
          <w:u w:val="single"/>
        </w:rPr>
        <w:t>小学品德</w:t>
      </w:r>
    </w:p>
    <w:p w:rsidR="0075049A" w:rsidRPr="00BB3922" w:rsidRDefault="002C1710" w:rsidP="009F018F">
      <w:pPr>
        <w:jc w:val="center"/>
        <w:rPr>
          <w:rFonts w:ascii="楷体" w:eastAsia="楷体" w:hAnsi="楷体"/>
          <w:b/>
          <w:sz w:val="30"/>
          <w:szCs w:val="30"/>
        </w:rPr>
      </w:pPr>
      <w:r w:rsidRPr="00BB3922">
        <w:rPr>
          <w:rFonts w:ascii="楷体" w:eastAsia="楷体" w:hAnsi="楷体" w:hint="eastAsia"/>
          <w:b/>
          <w:sz w:val="30"/>
          <w:szCs w:val="30"/>
        </w:rPr>
        <w:t>让道德之树植根于现实的土壤</w:t>
      </w:r>
    </w:p>
    <w:p w:rsidR="001C2F8E" w:rsidRDefault="00BB3922" w:rsidP="001C2F8E">
      <w:pPr>
        <w:spacing w:line="312" w:lineRule="auto"/>
        <w:ind w:firstLineChars="200" w:firstLine="480"/>
        <w:jc w:val="right"/>
        <w:rPr>
          <w:rFonts w:ascii="楷体" w:eastAsia="楷体" w:hAnsi="楷体"/>
          <w:sz w:val="24"/>
        </w:rPr>
      </w:pPr>
      <w:r>
        <w:rPr>
          <w:rFonts w:hint="eastAsia"/>
          <w:sz w:val="24"/>
          <w:szCs w:val="24"/>
        </w:rPr>
        <w:t xml:space="preserve">   </w:t>
      </w:r>
      <w:r w:rsidR="001C2F8E">
        <w:rPr>
          <w:rFonts w:hint="eastAsia"/>
          <w:sz w:val="24"/>
          <w:szCs w:val="24"/>
        </w:rPr>
        <w:t>——</w:t>
      </w:r>
      <w:r>
        <w:rPr>
          <w:rFonts w:ascii="楷体" w:eastAsia="楷体" w:hAnsi="楷体" w:hint="eastAsia"/>
          <w:sz w:val="24"/>
        </w:rPr>
        <w:t>—</w:t>
      </w:r>
      <w:r w:rsidR="009D59C5">
        <w:rPr>
          <w:rFonts w:ascii="楷体" w:eastAsia="楷体" w:hAnsi="楷体" w:hint="eastAsia"/>
          <w:sz w:val="24"/>
        </w:rPr>
        <w:t>“真实性”理念</w:t>
      </w:r>
      <w:r w:rsidR="001C2F8E" w:rsidRPr="00C7565B">
        <w:rPr>
          <w:rFonts w:ascii="楷体" w:eastAsia="楷体" w:hAnsi="楷体" w:hint="eastAsia"/>
          <w:sz w:val="24"/>
        </w:rPr>
        <w:t>下的《</w:t>
      </w:r>
      <w:r w:rsidR="001C2F8E">
        <w:rPr>
          <w:rFonts w:ascii="楷体" w:eastAsia="楷体" w:hAnsi="楷体" w:cs="Arial" w:hint="eastAsia"/>
          <w:color w:val="000000"/>
          <w:kern w:val="0"/>
          <w:sz w:val="24"/>
        </w:rPr>
        <w:t>安全地玩</w:t>
      </w:r>
      <w:r w:rsidR="001C2F8E" w:rsidRPr="00C7565B">
        <w:rPr>
          <w:rFonts w:ascii="楷体" w:eastAsia="楷体" w:hAnsi="楷体" w:hint="eastAsia"/>
          <w:sz w:val="24"/>
        </w:rPr>
        <w:t>》课例研究</w:t>
      </w:r>
    </w:p>
    <w:p w:rsidR="00BB3922" w:rsidRDefault="00BB3922" w:rsidP="001C2F8E">
      <w:pPr>
        <w:spacing w:line="312" w:lineRule="auto"/>
        <w:ind w:firstLineChars="200" w:firstLine="480"/>
        <w:jc w:val="right"/>
        <w:rPr>
          <w:rFonts w:ascii="楷体" w:eastAsia="楷体" w:hAnsi="楷体"/>
          <w:sz w:val="24"/>
        </w:rPr>
      </w:pPr>
    </w:p>
    <w:p w:rsidR="00933876" w:rsidRPr="00933876" w:rsidRDefault="00933876" w:rsidP="00933876">
      <w:pPr>
        <w:spacing w:line="312" w:lineRule="auto"/>
        <w:ind w:firstLineChars="200" w:firstLine="420"/>
        <w:jc w:val="center"/>
        <w:rPr>
          <w:rFonts w:ascii="楷体" w:eastAsia="楷体" w:hAnsi="楷体" w:cs="Times New Roman"/>
          <w:szCs w:val="21"/>
        </w:rPr>
      </w:pPr>
    </w:p>
    <w:p w:rsidR="00A6346A" w:rsidRDefault="0087361F" w:rsidP="00933876">
      <w:pPr>
        <w:widowControl/>
        <w:spacing w:line="348" w:lineRule="auto"/>
        <w:jc w:val="center"/>
        <w:rPr>
          <w:rFonts w:asciiTheme="minorEastAsia" w:hAnsiTheme="minorEastAsia" w:cs="楷体"/>
          <w:b/>
          <w:bCs/>
          <w:color w:val="222222"/>
          <w:kern w:val="0"/>
          <w:sz w:val="28"/>
          <w:szCs w:val="28"/>
          <w:shd w:val="clear" w:color="auto" w:fill="FFFFFF"/>
        </w:rPr>
      </w:pPr>
      <w:r w:rsidRPr="0087361F">
        <w:rPr>
          <w:rFonts w:asciiTheme="minorEastAsia" w:hAnsiTheme="minorEastAsia" w:cs="楷体" w:hint="eastAsia"/>
          <w:b/>
          <w:bCs/>
          <w:color w:val="222222"/>
          <w:kern w:val="0"/>
          <w:sz w:val="28"/>
          <w:szCs w:val="28"/>
          <w:shd w:val="clear" w:color="auto" w:fill="FFFFFF"/>
        </w:rPr>
        <w:t>现场一幕</w:t>
      </w:r>
      <w:r>
        <w:rPr>
          <w:rFonts w:asciiTheme="minorEastAsia" w:hAnsiTheme="minorEastAsia" w:cs="楷体" w:hint="eastAsia"/>
          <w:b/>
          <w:bCs/>
          <w:color w:val="222222"/>
          <w:kern w:val="0"/>
          <w:sz w:val="28"/>
          <w:szCs w:val="28"/>
          <w:shd w:val="clear" w:color="auto" w:fill="FFFFFF"/>
        </w:rPr>
        <w:t>：</w:t>
      </w:r>
      <w:r w:rsidR="00A6346A" w:rsidRPr="00A6346A">
        <w:rPr>
          <w:rFonts w:asciiTheme="minorEastAsia" w:hAnsiTheme="minorEastAsia" w:cs="楷体" w:hint="eastAsia"/>
          <w:b/>
          <w:bCs/>
          <w:color w:val="222222"/>
          <w:kern w:val="0"/>
          <w:sz w:val="28"/>
          <w:szCs w:val="28"/>
          <w:shd w:val="clear" w:color="auto" w:fill="FFFFFF"/>
        </w:rPr>
        <w:t>水平如镜</w:t>
      </w:r>
      <w:r w:rsidR="00A6346A">
        <w:rPr>
          <w:rFonts w:asciiTheme="minorEastAsia" w:hAnsiTheme="minorEastAsia" w:cs="楷体" w:hint="eastAsia"/>
          <w:b/>
          <w:bCs/>
          <w:color w:val="222222"/>
          <w:kern w:val="0"/>
          <w:sz w:val="28"/>
          <w:szCs w:val="28"/>
          <w:shd w:val="clear" w:color="auto" w:fill="FFFFFF"/>
        </w:rPr>
        <w:t>，</w:t>
      </w:r>
      <w:r w:rsidR="00A6346A" w:rsidRPr="00A6346A">
        <w:rPr>
          <w:rFonts w:asciiTheme="minorEastAsia" w:hAnsiTheme="minorEastAsia" w:cs="楷体" w:hint="eastAsia"/>
          <w:b/>
          <w:bCs/>
          <w:color w:val="222222"/>
          <w:kern w:val="0"/>
          <w:sz w:val="28"/>
          <w:szCs w:val="28"/>
          <w:shd w:val="clear" w:color="auto" w:fill="FFFFFF"/>
        </w:rPr>
        <w:t>偶泛涟漪</w:t>
      </w:r>
    </w:p>
    <w:p w:rsidR="001D72FE" w:rsidRDefault="002C1710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/>
          <w:color w:val="222222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我们一起去看看东东这样玩安全吗？安全就做这个手势（√），喊：安全，过！危险就做这个手势（×），喊：危险，停！</w:t>
      </w:r>
    </w:p>
    <w:p w:rsidR="00133583" w:rsidRPr="00304E57" w:rsidRDefault="00133583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304E5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金华市小学道德与法治</w:t>
      </w:r>
      <w:r w:rsidR="00B14618" w:rsidRPr="00B14618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教研员及学科大组成员“走教”</w:t>
      </w:r>
      <w:r w:rsidR="00B14618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研训</w:t>
      </w:r>
      <w:r w:rsidRPr="00304E5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活动中，义乌经济开发区学校赵群英老师执教的“</w:t>
      </w:r>
      <w:r w:rsidR="00304E57" w:rsidRPr="00304E5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安全地玩”（人教版道德与法治二年级）这节课上，学生们</w:t>
      </w:r>
      <w:r w:rsidR="00304E5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快乐</w:t>
      </w:r>
      <w:r w:rsidR="00253658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、投入</w:t>
      </w:r>
      <w:r w:rsidR="00304E5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地参与活动</w:t>
      </w:r>
      <w:r w:rsidR="00304E57" w:rsidRPr="00304E5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</w:p>
    <w:p w:rsidR="00253658" w:rsidRPr="00304E57" w:rsidRDefault="00253658" w:rsidP="00933876">
      <w:pPr>
        <w:widowControl/>
        <w:spacing w:line="348" w:lineRule="auto"/>
        <w:ind w:firstLineChars="196" w:firstLine="470"/>
        <w:rPr>
          <w:rFonts w:ascii="楷体" w:eastAsia="楷体" w:hAnsi="楷体" w:cs="楷体"/>
          <w:b/>
          <w:color w:val="222222"/>
          <w:kern w:val="0"/>
          <w:sz w:val="24"/>
          <w:shd w:val="clear" w:color="auto" w:fill="FFFFFF"/>
        </w:rPr>
      </w:pPr>
      <w:r w:rsidRPr="00304E57">
        <w:rPr>
          <w:rFonts w:ascii="楷体" w:eastAsia="楷体" w:hAnsi="楷体" w:cs="微软雅黑" w:hint="eastAsia"/>
          <w:color w:val="222222"/>
          <w:kern w:val="0"/>
          <w:sz w:val="24"/>
          <w:shd w:val="clear" w:color="auto" w:fill="FFFFFF"/>
        </w:rPr>
        <w:t>第一幅图：东东玩乐高（周末的早上，东东起床后，在家里玩了会儿乐高。）</w:t>
      </w:r>
    </w:p>
    <w:p w:rsidR="00253658" w:rsidRPr="00304E57" w:rsidRDefault="00253658" w:rsidP="00933876">
      <w:pPr>
        <w:widowControl/>
        <w:spacing w:line="348" w:lineRule="auto"/>
        <w:ind w:firstLineChars="200" w:firstLine="480"/>
        <w:rPr>
          <w:rFonts w:ascii="楷体" w:eastAsia="楷体" w:hAnsi="楷体" w:cs="微软雅黑"/>
          <w:color w:val="222222"/>
          <w:kern w:val="0"/>
          <w:sz w:val="24"/>
          <w:shd w:val="clear" w:color="auto" w:fill="FFFFFF"/>
        </w:rPr>
      </w:pPr>
      <w:r w:rsidRPr="00304E57">
        <w:rPr>
          <w:rFonts w:ascii="楷体" w:eastAsia="楷体" w:hAnsi="楷体" w:cs="微软雅黑" w:hint="eastAsia"/>
          <w:color w:val="222222"/>
          <w:kern w:val="0"/>
          <w:sz w:val="24"/>
          <w:shd w:val="clear" w:color="auto" w:fill="FFFFFF"/>
        </w:rPr>
        <w:t>第二幅图：东东和伙伴在小区骑自行车（看到有小朋友在骑自行车，东东回家拉上车，慢悠悠地在小区广场上转起了圈。随着骑车的小伙伴越来越多，大家你追我赶，把车骑得越来越快，有的还单手把车，开始炫酷。东东也不甘示弱，双手紧压车把手，屁股撅着，从台阶上冲了下去......)</w:t>
      </w:r>
      <w:r w:rsidRPr="00304E57">
        <w:rPr>
          <w:rFonts w:ascii="楷体" w:eastAsia="楷体" w:hAnsi="楷体" w:cs="微软雅黑"/>
          <w:color w:val="222222"/>
          <w:kern w:val="0"/>
          <w:sz w:val="24"/>
          <w:shd w:val="clear" w:color="auto" w:fill="FFFFFF"/>
        </w:rPr>
        <w:t xml:space="preserve"> </w:t>
      </w:r>
      <w:bookmarkStart w:id="0" w:name="_GoBack"/>
      <w:bookmarkEnd w:id="0"/>
    </w:p>
    <w:p w:rsidR="00253658" w:rsidRPr="00304E57" w:rsidRDefault="00253658" w:rsidP="00933876">
      <w:pPr>
        <w:widowControl/>
        <w:tabs>
          <w:tab w:val="left" w:pos="312"/>
        </w:tabs>
        <w:spacing w:line="348" w:lineRule="auto"/>
        <w:ind w:firstLineChars="200" w:firstLine="480"/>
        <w:rPr>
          <w:rFonts w:ascii="楷体" w:eastAsia="楷体" w:hAnsi="楷体" w:cs="微软雅黑"/>
          <w:color w:val="222222"/>
          <w:kern w:val="0"/>
          <w:sz w:val="24"/>
          <w:shd w:val="clear" w:color="auto" w:fill="FFFFFF"/>
        </w:rPr>
      </w:pPr>
      <w:r w:rsidRPr="00304E57">
        <w:rPr>
          <w:rFonts w:ascii="楷体" w:eastAsia="楷体" w:hAnsi="楷体" w:cs="微软雅黑" w:hint="eastAsia"/>
          <w:color w:val="222222"/>
          <w:kern w:val="0"/>
          <w:sz w:val="24"/>
          <w:shd w:val="clear" w:color="auto" w:fill="FFFFFF"/>
        </w:rPr>
        <w:t>第三幅图：在大树底下下棋（东东，还是到那棵树底下去下棋吧！）</w:t>
      </w:r>
    </w:p>
    <w:p w:rsidR="00253658" w:rsidRDefault="00253658" w:rsidP="00933876">
      <w:pPr>
        <w:widowControl/>
        <w:spacing w:line="348" w:lineRule="auto"/>
        <w:ind w:firstLineChars="200" w:firstLine="480"/>
        <w:rPr>
          <w:rFonts w:ascii="楷体" w:eastAsia="楷体" w:hAnsi="楷体" w:cs="微软雅黑"/>
          <w:color w:val="222222"/>
          <w:kern w:val="0"/>
          <w:sz w:val="24"/>
          <w:shd w:val="clear" w:color="auto" w:fill="FFFFFF"/>
        </w:rPr>
      </w:pPr>
      <w:r w:rsidRPr="00304E57">
        <w:rPr>
          <w:rFonts w:ascii="楷体" w:eastAsia="楷体" w:hAnsi="楷体" w:cs="微软雅黑" w:hint="eastAsia"/>
          <w:color w:val="222222"/>
          <w:kern w:val="0"/>
          <w:sz w:val="24"/>
          <w:shd w:val="clear" w:color="auto" w:fill="FFFFFF"/>
        </w:rPr>
        <w:t>第四幅图：下雨天，在雨中奔跑、踩水。（下雨啦，下雨啦，东东跑进雨中，开心地玩起了踩水）</w:t>
      </w:r>
    </w:p>
    <w:p w:rsidR="00253658" w:rsidRPr="00304E57" w:rsidRDefault="00253658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孩子们快乐地当安全观察员，安全就做——手势，说：安全，过！不安全就做——手势，说：危险，停！</w:t>
      </w:r>
    </w:p>
    <w:p w:rsidR="00232690" w:rsidRDefault="00232690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当第三幅图出示时，大部分</w:t>
      </w:r>
      <w:r w:rsidR="00256E3A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孩子说：危险，停！</w:t>
      </w:r>
      <w:r w:rsidR="00CE7A54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两三位孩子说：安全，过！</w:t>
      </w:r>
    </w:p>
    <w:p w:rsidR="00CE7A54" w:rsidRDefault="00CE7A54" w:rsidP="00933876">
      <w:pPr>
        <w:widowControl/>
        <w:spacing w:line="348" w:lineRule="auto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当老师在图上出示“Ⅹ”，表示危险时，几个孩子嘀咕：语文老师说，夏天可以在树底下乘凉的</w:t>
      </w:r>
      <w:r w:rsidR="004F0C42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5234C4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而且绿叶可以吸收紫外线，能防晒。</w:t>
      </w:r>
    </w:p>
    <w:p w:rsidR="000B5A07" w:rsidRDefault="00CE7A54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当第四幅图出示时，老师说：“下雨天，操场上有几个小水坑，瞧，几个男孩子在那里‘啪啪啪’地踩水，安全吗？”</w:t>
      </w:r>
    </w:p>
    <w:p w:rsidR="000B5A07" w:rsidRDefault="00CE7A54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孩子们统一喊：危险，停！</w:t>
      </w:r>
    </w:p>
    <w:p w:rsidR="00CE7A54" w:rsidRDefault="004F0C42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边上一个小男孩轻轻地说：我妈妈给我买了雨鞋，不会弄湿的。</w:t>
      </w:r>
    </w:p>
    <w:p w:rsidR="00A46239" w:rsidRDefault="00A46239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</w:p>
    <w:p w:rsidR="000F605D" w:rsidRPr="000F605D" w:rsidRDefault="000F605D" w:rsidP="00933876">
      <w:pPr>
        <w:widowControl/>
        <w:spacing w:line="348" w:lineRule="auto"/>
        <w:jc w:val="center"/>
        <w:rPr>
          <w:rFonts w:asciiTheme="minorEastAsia" w:hAnsiTheme="minorEastAsia" w:cs="楷体"/>
          <w:b/>
          <w:bCs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="楷体" w:hint="eastAsia"/>
          <w:b/>
          <w:bCs/>
          <w:color w:val="222222"/>
          <w:kern w:val="0"/>
          <w:sz w:val="28"/>
          <w:szCs w:val="28"/>
          <w:shd w:val="clear" w:color="auto" w:fill="FFFFFF"/>
        </w:rPr>
        <w:lastRenderedPageBreak/>
        <w:t>细细品味：道德之树</w:t>
      </w:r>
      <w:r w:rsidR="00742070">
        <w:rPr>
          <w:rFonts w:asciiTheme="minorEastAsia" w:hAnsiTheme="minorEastAsia" w:cs="楷体" w:hint="eastAsia"/>
          <w:b/>
          <w:bCs/>
          <w:color w:val="222222"/>
          <w:kern w:val="0"/>
          <w:sz w:val="28"/>
          <w:szCs w:val="28"/>
          <w:shd w:val="clear" w:color="auto" w:fill="FFFFFF"/>
        </w:rPr>
        <w:t>,</w:t>
      </w:r>
      <w:r w:rsidR="009D59C5">
        <w:rPr>
          <w:rFonts w:asciiTheme="minorEastAsia" w:hAnsiTheme="minorEastAsia" w:cs="楷体" w:hint="eastAsia"/>
          <w:b/>
          <w:bCs/>
          <w:color w:val="222222"/>
          <w:kern w:val="0"/>
          <w:sz w:val="28"/>
          <w:szCs w:val="28"/>
          <w:shd w:val="clear" w:color="auto" w:fill="FFFFFF"/>
        </w:rPr>
        <w:t>土壤稀薄</w:t>
      </w:r>
    </w:p>
    <w:p w:rsidR="000F605D" w:rsidRDefault="004F0C42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上面由“安全”引发的问题有些出乎意料，却又合乎童心。它提示我们，真正的道德与法治并非僵死的教条，刻板的戒律，而是基于人的天性与自律的美好生活。</w:t>
      </w:r>
    </w:p>
    <w:p w:rsidR="00221AE0" w:rsidRPr="000F605D" w:rsidRDefault="000F605D" w:rsidP="00933876">
      <w:pPr>
        <w:widowControl/>
        <w:spacing w:line="348" w:lineRule="auto"/>
        <w:ind w:firstLineChars="200" w:firstLine="482"/>
        <w:rPr>
          <w:rFonts w:asciiTheme="minorEastAsia" w:hAnsiTheme="minorEastAsia" w:cs="楷体"/>
          <w:b/>
          <w:bCs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一、</w:t>
      </w:r>
      <w:r w:rsidR="00221AE0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“意料之外”的反思：正视道德教育的复杂性</w:t>
      </w:r>
    </w:p>
    <w:p w:rsidR="00F94691" w:rsidRDefault="00221AE0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221AE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随着社会的快速发展变化，人们遇到的道德问题，道德境遇更显复杂多变，此时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221AE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僵化的道德教条就容易成为人们的精神枷锁和行动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桎梏</w:t>
      </w:r>
      <w:r w:rsidRPr="00221AE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</w:p>
    <w:p w:rsidR="00F94691" w:rsidRDefault="00F94691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在中国的传统道德教育发展过程中，虽然后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世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的一些腐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儒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将儒家经典变成了刻板的教条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但回到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当时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，道德教育其实也是鲜活的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孔子重视外在的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“礼”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，更重视内心的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“仁”。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他说，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克己复礼为仁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又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认为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人而不仁，如礼何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，特别强调了人们道德追求的主观能动性，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我欲仁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斯仁至矣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”(见《</w:t>
      </w:r>
      <w:r w:rsidRP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论语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》)。</w:t>
      </w:r>
    </w:p>
    <w:p w:rsidR="00221AE0" w:rsidRDefault="004126A3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现代道德教育</w:t>
      </w:r>
      <w:r w:rsidR="00F9469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也不应该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是道德“十字架”下的虔诚忏悔，也不再是道德纸堆里的熟练记诵，而是要让道德之树植根于现实的土壤，活水浇灌，开枝散叶，开花结果。</w:t>
      </w:r>
    </w:p>
    <w:p w:rsidR="00221AE0" w:rsidRDefault="00253658" w:rsidP="00933876">
      <w:pPr>
        <w:widowControl/>
        <w:spacing w:line="348" w:lineRule="auto"/>
        <w:ind w:firstLineChars="200" w:firstLine="482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329CA">
        <w:rPr>
          <w:rFonts w:ascii="宋体" w:hAnsi="宋体" w:hint="eastAsia"/>
          <w:b/>
          <w:sz w:val="24"/>
        </w:rPr>
        <w:t>[</w:t>
      </w:r>
      <w:r w:rsidRPr="004329CA">
        <w:rPr>
          <w:rFonts w:hint="eastAsia"/>
          <w:b/>
          <w:sz w:val="24"/>
        </w:rPr>
        <w:t>案例</w:t>
      </w:r>
      <w:r w:rsidRPr="004329CA">
        <w:rPr>
          <w:rFonts w:ascii="宋体" w:hAnsi="宋体" w:hint="eastAsia"/>
          <w:b/>
          <w:sz w:val="24"/>
        </w:rPr>
        <w:t>]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一位学生</w:t>
      </w:r>
      <w:r w:rsidR="00060F0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安全日记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：在学校，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老师为了安全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不让我们在楼道里玩，可下楼又需要时间，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课间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就十分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钟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时间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还下楼上楼的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就什么也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玩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不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上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了。在家里，爸爸妈妈为了安全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不让我去水边玩，可我非常喜欢在水边钓小龙虾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="00A329D0" w:rsidRP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安全当然重要了，但总是怕这怕那的，还让不让人开心的玩啦</w:t>
      </w:r>
      <w:r w:rsidR="00A329D0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！</w:t>
      </w:r>
    </w:p>
    <w:p w:rsidR="00A329D0" w:rsidRDefault="00A329D0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A329D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本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课</w:t>
      </w:r>
      <w:r w:rsidRPr="00A329D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四个</w:t>
      </w:r>
      <w:r w:rsidR="00060F0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游戏</w:t>
      </w:r>
      <w:r w:rsidRPr="00A329D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情境图呈现了城乡儿童在游戏时常见的画面，教学时，教师</w:t>
      </w:r>
      <w:r w:rsidR="00060F0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可以</w:t>
      </w:r>
      <w:r w:rsidRPr="00A329D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重点引导学生从多角度来分析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、</w:t>
      </w:r>
      <w:r w:rsidRPr="00A329D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思考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、判断游戏的安全性，</w:t>
      </w:r>
      <w:r w:rsidR="00060F0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有时候并不能直接判断哪个场景就一定安全，哪个场景就一定危险。</w:t>
      </w:r>
      <w:r w:rsidRPr="00A329D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情境是开放性的，引导学生讨论时，要鼓励学生多角度的进行分析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="00060F0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第三个情境（大树底下下棋），主要看天气，提示学生要分析天气因素对游戏安全的影响。</w:t>
      </w:r>
    </w:p>
    <w:p w:rsidR="00060F00" w:rsidRPr="000F605D" w:rsidRDefault="000F605D" w:rsidP="00933876">
      <w:pPr>
        <w:widowControl/>
        <w:spacing w:line="348" w:lineRule="auto"/>
        <w:ind w:firstLineChars="200" w:firstLine="482"/>
        <w:rPr>
          <w:rFonts w:asciiTheme="minorEastAsia" w:hAnsiTheme="minorEastAsia" w:cs="楷体"/>
          <w:b/>
          <w:bCs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二、</w:t>
      </w:r>
      <w:r w:rsidR="00060F00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“</w:t>
      </w:r>
      <w:r w:rsidR="00EB1932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我有雨鞋</w:t>
      </w:r>
      <w:r w:rsidR="00060F00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”</w:t>
      </w:r>
      <w:r w:rsidR="001179AA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的发散</w:t>
      </w:r>
      <w:r w:rsidR="00060F00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：正视道德教育的</w:t>
      </w:r>
      <w:r w:rsidR="00EB1932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局限性</w:t>
      </w:r>
    </w:p>
    <w:p w:rsidR="00060F00" w:rsidRPr="00060F00" w:rsidRDefault="007A5A3A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 xml:space="preserve">  </w:t>
      </w:r>
      <w:r w:rsidR="00EB1932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让道德之树植根于现实的土壤，我们就必须正视道德教育的局限性。道德“十字架”标准千篇一律，道德之树却是参差多态。</w:t>
      </w:r>
    </w:p>
    <w:p w:rsidR="00060F00" w:rsidRDefault="003D2161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《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课程标准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》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指出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：“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健康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、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安全的生活是儿童生活的前提和基础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。”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在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健康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、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安全的生活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部分，第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8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条提出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，“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使用玩具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、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设备进行活动时，遵守规则，注意安全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”；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第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9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条提出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，“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认识常见的交通标志和安全标志，遵守交通规则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不到危险的地方去玩，避免意外伤害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”；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第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10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条指出，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了解当地多发的自然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lastRenderedPageBreak/>
        <w:t>灾害的有关知识，知道在紧急情况下的逃生或求助方法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本课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的编写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依据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以上条目，意在帮助学生了解游戏场所与游戏过程中可能存在的安全隐患，自觉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地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远离这些安全隐患，学会健康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、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安全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地</w:t>
      </w:r>
      <w:r w:rsidR="007A5A3A" w:rsidRPr="007A5A3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生活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</w:p>
    <w:p w:rsidR="00060F00" w:rsidRDefault="003447EC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让学生学会健康、安全地生活的前提是，</w:t>
      </w:r>
      <w:r w:rsidRPr="003447EC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从学生的生活出发, ,把童心童趣还给课堂,把生活化的德育还给学生 ,赋予道德与法治课堂应有的魅力。</w:t>
      </w:r>
      <w:r w:rsidR="00476BEF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路边的小水坑，不止对二年级的孩子很有吸引力，小学五、六年级的学生也忍不住要去踩一踩，有时候，连大人也会被吸引。就像下雪天，面对洁白一片的雪，又有几个人会忍住不去玩一玩。在这样的情况下，老师简单地让学生从安全的角度考虑“危险，停</w:t>
      </w:r>
      <w:r w:rsidR="00696B4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！”，就把道德教育过于局限了，让道德成了背板的教条。</w:t>
      </w:r>
    </w:p>
    <w:p w:rsidR="00476BEF" w:rsidRDefault="00476BEF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476BEF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让道德之树之根于现实的土壤，我们就必须正是道德教育的局限性，道德之术，并非都是参天的乔木，也有低矮的灌木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</w:p>
    <w:p w:rsidR="00476BEF" w:rsidRDefault="00476BEF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曾经听过的一节道德与法治课《节约粮食从我做起》，其中的一个教学 片断：</w:t>
      </w:r>
    </w:p>
    <w:p w:rsidR="00253658" w:rsidRDefault="00253658" w:rsidP="00933876">
      <w:pPr>
        <w:widowControl/>
        <w:spacing w:line="348" w:lineRule="auto"/>
        <w:ind w:firstLineChars="200" w:firstLine="482"/>
        <w:rPr>
          <w:rFonts w:ascii="宋体" w:hAnsi="宋体"/>
          <w:b/>
          <w:sz w:val="24"/>
        </w:rPr>
      </w:pPr>
      <w:r w:rsidRPr="004329CA">
        <w:rPr>
          <w:rFonts w:ascii="宋体" w:hAnsi="宋体" w:hint="eastAsia"/>
          <w:b/>
          <w:sz w:val="24"/>
        </w:rPr>
        <w:t>[</w:t>
      </w:r>
      <w:r w:rsidRPr="004329CA">
        <w:rPr>
          <w:rFonts w:hint="eastAsia"/>
          <w:b/>
          <w:sz w:val="24"/>
        </w:rPr>
        <w:t>案例</w:t>
      </w:r>
      <w:r w:rsidRPr="004329CA">
        <w:rPr>
          <w:rFonts w:ascii="宋体" w:hAnsi="宋体" w:hint="eastAsia"/>
          <w:b/>
          <w:sz w:val="24"/>
        </w:rPr>
        <w:t>]</w:t>
      </w:r>
    </w:p>
    <w:p w:rsidR="00476BEF" w:rsidRPr="00476BEF" w:rsidRDefault="00476BEF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76BEF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师：你在学校午餐时有没有做到时“光盘”呢？</w:t>
      </w:r>
    </w:p>
    <w:p w:rsidR="00476BEF" w:rsidRPr="00476BEF" w:rsidRDefault="00476BEF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76BEF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生：有。我们老师要求我们光盘！</w:t>
      </w:r>
    </w:p>
    <w:p w:rsidR="00476BEF" w:rsidRPr="00476BEF" w:rsidRDefault="00476BEF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76BEF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生：我只能尽量吃，吃不完我也没办法。</w:t>
      </w:r>
    </w:p>
    <w:p w:rsidR="00476BEF" w:rsidRPr="00476BEF" w:rsidRDefault="00476BEF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76BEF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师：你们有没有发现剩饭剩菜的现象？</w:t>
      </w:r>
    </w:p>
    <w:p w:rsidR="00476BEF" w:rsidRPr="00476BEF" w:rsidRDefault="00476BEF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76BEF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生：有。我们杨老师（班主任）也剩了好多，只吃了一点点。</w:t>
      </w:r>
    </w:p>
    <w:p w:rsidR="00476BEF" w:rsidRDefault="00AF1EC6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在学校午餐时，教师和学生都很难完成“光盘行动”。学校要的是大锅菜，大锅饭，其口味和分量都很难满足个性化的需求。</w:t>
      </w:r>
    </w:p>
    <w:p w:rsidR="00476BEF" w:rsidRPr="00053CF4" w:rsidRDefault="00AF1EC6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连教师自己都做不到的事</w:t>
      </w:r>
      <w:r w:rsidR="00696B4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，如何能在道德与法治课中要求二年级的小学生做到，强制“光盘”只会将“节约粮食”变成不道德的道德。</w:t>
      </w:r>
    </w:p>
    <w:p w:rsidR="005234C4" w:rsidRPr="000F605D" w:rsidRDefault="00CE7A54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/>
          <w:bCs/>
          <w:color w:val="222222"/>
          <w:kern w:val="0"/>
          <w:sz w:val="24"/>
          <w:szCs w:val="24"/>
          <w:shd w:val="clear" w:color="auto" w:fill="FFFFFF"/>
        </w:rPr>
      </w:pPr>
      <w:r w:rsidRPr="000F605D">
        <w:rPr>
          <w:rFonts w:hint="eastAsia"/>
          <w:sz w:val="24"/>
          <w:szCs w:val="24"/>
        </w:rPr>
        <w:t xml:space="preserve">  </w:t>
      </w:r>
      <w:r w:rsidR="000F605D">
        <w:rPr>
          <w:rFonts w:hint="eastAsia"/>
          <w:sz w:val="24"/>
          <w:szCs w:val="24"/>
        </w:rPr>
        <w:t>三、</w:t>
      </w:r>
      <w:r w:rsidR="005234C4" w:rsidRPr="000F605D">
        <w:rPr>
          <w:rFonts w:asciiTheme="minorEastAsia" w:hAnsiTheme="minorEastAsia" w:cs="楷体" w:hint="eastAsia"/>
          <w:b/>
          <w:bCs/>
          <w:kern w:val="0"/>
          <w:sz w:val="24"/>
          <w:szCs w:val="24"/>
          <w:shd w:val="clear" w:color="auto" w:fill="FFFFFF"/>
        </w:rPr>
        <w:t>“</w:t>
      </w:r>
      <w:r w:rsidR="00A71E4C" w:rsidRPr="000F605D">
        <w:rPr>
          <w:rFonts w:asciiTheme="minorEastAsia" w:hAnsiTheme="minorEastAsia" w:cs="楷体" w:hint="eastAsia"/>
          <w:b/>
          <w:bCs/>
          <w:kern w:val="0"/>
          <w:sz w:val="24"/>
          <w:szCs w:val="24"/>
          <w:shd w:val="clear" w:color="auto" w:fill="FFFFFF"/>
        </w:rPr>
        <w:t>停车场</w:t>
      </w:r>
      <w:r w:rsidR="005234C4" w:rsidRPr="000F605D">
        <w:rPr>
          <w:rFonts w:asciiTheme="minorEastAsia" w:hAnsiTheme="minorEastAsia" w:cs="楷体" w:hint="eastAsia"/>
          <w:b/>
          <w:bCs/>
          <w:kern w:val="0"/>
          <w:sz w:val="24"/>
          <w:szCs w:val="24"/>
          <w:shd w:val="clear" w:color="auto" w:fill="FFFFFF"/>
        </w:rPr>
        <w:t>”</w:t>
      </w:r>
      <w:r w:rsidR="005234C4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的</w:t>
      </w:r>
      <w:r w:rsidR="000F605D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思考</w:t>
      </w:r>
      <w:r w:rsidR="005234C4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：正视道德教育的</w:t>
      </w:r>
      <w:r w:rsidR="00555EC0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阶段性</w:t>
      </w:r>
    </w:p>
    <w:p w:rsidR="00C266EC" w:rsidRDefault="005234C4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5234C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让道德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之树</w:t>
      </w:r>
      <w:r w:rsidRPr="005234C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植根于现实的土壤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5234C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我们就要正视道德教育的生成性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5234C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道德与法制教材的编写者付出艰辛努力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，力求让一线教师教有依傍，但</w:t>
      </w:r>
      <w:r w:rsidRPr="005234C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再好的</w:t>
      </w:r>
      <w:r w:rsidR="0018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5234C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本本</w:t>
      </w:r>
      <w:r w:rsidR="0018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5234C4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也无法追踪道德教育的活跃</w:t>
      </w:r>
      <w:r w:rsidR="0018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生态。</w:t>
      </w:r>
    </w:p>
    <w:p w:rsidR="00C266EC" w:rsidRDefault="00253658" w:rsidP="00933876">
      <w:pPr>
        <w:widowControl/>
        <w:spacing w:line="348" w:lineRule="auto"/>
        <w:ind w:firstLineChars="200" w:firstLine="482"/>
        <w:rPr>
          <w:rFonts w:ascii="微软雅黑" w:eastAsia="微软雅黑" w:hAnsi="微软雅黑" w:cs="微软雅黑"/>
          <w:bCs/>
          <w:color w:val="222222"/>
          <w:kern w:val="0"/>
          <w:sz w:val="24"/>
          <w:shd w:val="clear" w:color="auto" w:fill="FFFFFF"/>
        </w:rPr>
      </w:pPr>
      <w:r w:rsidRPr="004329CA">
        <w:rPr>
          <w:rFonts w:ascii="宋体" w:hAnsi="宋体" w:hint="eastAsia"/>
          <w:b/>
          <w:sz w:val="24"/>
        </w:rPr>
        <w:t>[</w:t>
      </w:r>
      <w:r w:rsidRPr="004329CA">
        <w:rPr>
          <w:rFonts w:hint="eastAsia"/>
          <w:b/>
          <w:sz w:val="24"/>
        </w:rPr>
        <w:t>案例</w:t>
      </w:r>
      <w:r w:rsidRPr="004329CA">
        <w:rPr>
          <w:rFonts w:ascii="宋体" w:hAnsi="宋体" w:hint="eastAsia"/>
          <w:b/>
          <w:sz w:val="24"/>
        </w:rPr>
        <w:t>]</w:t>
      </w:r>
      <w:r w:rsidR="00C266EC">
        <w:rPr>
          <w:rFonts w:ascii="微软雅黑" w:eastAsia="微软雅黑" w:hAnsi="微软雅黑" w:cs="微软雅黑" w:hint="eastAsia"/>
          <w:bCs/>
          <w:color w:val="222222"/>
          <w:kern w:val="0"/>
          <w:sz w:val="24"/>
          <w:shd w:val="clear" w:color="auto" w:fill="FFFFFF"/>
        </w:rPr>
        <w:t>危险地方不能玩</w:t>
      </w:r>
      <w:r w:rsidR="00C266EC" w:rsidRPr="00C266EC">
        <w:rPr>
          <w:rFonts w:ascii="微软雅黑" w:eastAsia="微软雅黑" w:hAnsi="微软雅黑" w:cs="微软雅黑" w:hint="eastAsia"/>
          <w:bCs/>
          <w:color w:val="222222"/>
          <w:kern w:val="0"/>
          <w:sz w:val="24"/>
          <w:shd w:val="clear" w:color="auto" w:fill="FFFFFF"/>
        </w:rPr>
        <w:t>——选对游戏场所</w:t>
      </w:r>
      <w:r w:rsidR="00C266EC">
        <w:rPr>
          <w:rFonts w:ascii="微软雅黑" w:eastAsia="微软雅黑" w:hAnsi="微软雅黑" w:cs="微软雅黑" w:hint="eastAsia"/>
          <w:bCs/>
          <w:color w:val="222222"/>
          <w:kern w:val="0"/>
          <w:sz w:val="24"/>
          <w:shd w:val="clear" w:color="auto" w:fill="FFFFFF"/>
        </w:rPr>
        <w:t>教学片断：</w:t>
      </w:r>
    </w:p>
    <w:p w:rsidR="00C266EC" w:rsidRPr="007A520B" w:rsidRDefault="00C266E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公路——车来车往很危险——这样的地方还有？——停车场（补充图片、视频）很多时候，不安全就在不经意间发生了，请看——小视频</w:t>
      </w:r>
    </w:p>
    <w:p w:rsidR="00EB74CE" w:rsidRPr="007A520B" w:rsidRDefault="00C266E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lastRenderedPageBreak/>
        <w:t>这样的悲剧也绝非偶然，出示：</w:t>
      </w:r>
    </w:p>
    <w:p w:rsidR="00C266EC" w:rsidRPr="007A520B" w:rsidRDefault="00C266E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2016年12月3日，两岁男孩在某地下被撞身亡；</w:t>
      </w:r>
    </w:p>
    <w:p w:rsidR="00C266EC" w:rsidRPr="007A520B" w:rsidRDefault="00C266E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2018年11月9日，一儿童在停车场遭货车碾压，死亡；</w:t>
      </w:r>
    </w:p>
    <w:p w:rsidR="00C266EC" w:rsidRPr="007A520B" w:rsidRDefault="00C266E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2018年11月13日，某停车场发生车祸，致一儿童死亡；</w:t>
      </w:r>
    </w:p>
    <w:p w:rsidR="00C266EC" w:rsidRPr="007A520B" w:rsidRDefault="00C266E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2019年2月17日，一男童在停车场卷入车底，抢救无效，死亡！</w:t>
      </w:r>
    </w:p>
    <w:p w:rsidR="001244AC" w:rsidRPr="007A520B" w:rsidRDefault="00C266E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......</w:t>
      </w:r>
    </w:p>
    <w:p w:rsidR="001244AC" w:rsidRPr="007A520B" w:rsidRDefault="00EB74CE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（为了让孩子看得更清楚，视频上做了慢处理）</w:t>
      </w:r>
    </w:p>
    <w:p w:rsidR="00C266EC" w:rsidRPr="007A520B" w:rsidRDefault="00EB74CE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师：</w:t>
      </w:r>
      <w:r w:rsidR="00C266EC"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此时此刻，你心里在想些什么？</w:t>
      </w:r>
    </w:p>
    <w:p w:rsidR="00EB74CE" w:rsidRPr="007A520B" w:rsidRDefault="00EB74CE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生1：他们真死了吗？</w:t>
      </w:r>
    </w:p>
    <w:p w:rsidR="00EB74CE" w:rsidRPr="007A520B" w:rsidRDefault="00EB74CE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生2：三个都死了？会不会还有躲在车子下？</w:t>
      </w:r>
    </w:p>
    <w:p w:rsidR="00EB74CE" w:rsidRPr="007A520B" w:rsidRDefault="001244A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还有部分孩子因为看到视频播放被拖慢了，觉得很新奇，止不住呵呵呵地笑出来。</w:t>
      </w:r>
    </w:p>
    <w:p w:rsidR="001244AC" w:rsidRPr="007A520B" w:rsidRDefault="001244AC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老师见此，不再提问，匆匆过了些环节。</w:t>
      </w:r>
    </w:p>
    <w:p w:rsidR="00EB74CE" w:rsidRPr="007A520B" w:rsidRDefault="007969AB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7A520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其实并不是孩子没有同情心，也不是他们对生命的冷漠，而是二年级的孩子死亡的认知大多还停留在具体形象认知上。一段视频和一些文字并不能让孩子的情感产生共鸣，所以他们在老师认为需要严肃的时候，却笑出了声。</w:t>
      </w:r>
    </w:p>
    <w:p w:rsidR="008A31DE" w:rsidRDefault="00253658" w:rsidP="00933876">
      <w:pPr>
        <w:widowControl/>
        <w:spacing w:line="348" w:lineRule="auto"/>
        <w:ind w:firstLineChars="200" w:firstLine="482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329CA">
        <w:rPr>
          <w:rFonts w:ascii="宋体" w:hAnsi="宋体" w:hint="eastAsia"/>
          <w:b/>
          <w:sz w:val="24"/>
        </w:rPr>
        <w:t>[</w:t>
      </w:r>
      <w:r w:rsidRPr="004329CA">
        <w:rPr>
          <w:rFonts w:hint="eastAsia"/>
          <w:b/>
          <w:sz w:val="24"/>
        </w:rPr>
        <w:t>案例</w:t>
      </w:r>
      <w:r w:rsidRPr="004329CA">
        <w:rPr>
          <w:rFonts w:ascii="宋体" w:hAnsi="宋体" w:hint="eastAsia"/>
          <w:b/>
          <w:sz w:val="24"/>
        </w:rPr>
        <w:t>]</w:t>
      </w:r>
      <w:r w:rsidR="00187D17" w:rsidRPr="00F6388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为了说明 “粮食来得真不容易</w:t>
      </w:r>
      <w:r w:rsidR="00187D17" w:rsidRPr="00F6388D"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  <w:t>”</w:t>
      </w:r>
      <w:r w:rsidR="00187D17" w:rsidRPr="00F6388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，教材图文并茂的呈现，从播种，插秧，一直到蒸出米饭，整个粮食生产的过程，还收录了李绅著名的悯农诗。</w:t>
      </w:r>
    </w:p>
    <w:p w:rsidR="00187D17" w:rsidRPr="008A31DE" w:rsidRDefault="00187D17" w:rsidP="00933876">
      <w:pPr>
        <w:widowControl/>
        <w:spacing w:line="348" w:lineRule="auto"/>
        <w:ind w:firstLineChars="200" w:firstLine="482"/>
        <w:rPr>
          <w:rFonts w:asciiTheme="minorEastAsia" w:hAnsiTheme="minorEastAsia" w:cs="楷体"/>
          <w:b/>
          <w:bCs/>
          <w:color w:val="222222"/>
          <w:kern w:val="0"/>
          <w:sz w:val="24"/>
          <w:shd w:val="clear" w:color="auto" w:fill="FFFFFF"/>
        </w:rPr>
      </w:pPr>
      <w:r w:rsidRPr="008A31DE">
        <w:rPr>
          <w:rFonts w:ascii="楷体" w:eastAsia="楷体" w:hAnsi="楷体" w:cs="楷体" w:hint="eastAsia"/>
          <w:b/>
          <w:bCs/>
          <w:color w:val="222222"/>
          <w:kern w:val="0"/>
          <w:sz w:val="24"/>
          <w:shd w:val="clear" w:color="auto" w:fill="FFFFFF"/>
        </w:rPr>
        <w:t>这时，如果有学生指出，现在种田已经没有过去那么辛苦，可以使用现代农业，机械，农药，化肥</w:t>
      </w:r>
      <w:r w:rsidR="00C4325B" w:rsidRPr="008A31DE">
        <w:rPr>
          <w:rFonts w:ascii="楷体" w:eastAsia="楷体" w:hAnsi="楷体" w:cs="楷体" w:hint="eastAsia"/>
          <w:b/>
          <w:bCs/>
          <w:color w:val="222222"/>
          <w:kern w:val="0"/>
          <w:sz w:val="24"/>
          <w:shd w:val="clear" w:color="auto" w:fill="FFFFFF"/>
        </w:rPr>
        <w:t>，</w:t>
      </w:r>
      <w:r w:rsidRPr="008A31DE">
        <w:rPr>
          <w:rFonts w:ascii="楷体" w:eastAsia="楷体" w:hAnsi="楷体" w:cs="楷体" w:hint="eastAsia"/>
          <w:b/>
          <w:bCs/>
          <w:color w:val="222222"/>
          <w:kern w:val="0"/>
          <w:sz w:val="24"/>
          <w:shd w:val="clear" w:color="auto" w:fill="FFFFFF"/>
        </w:rPr>
        <w:t>教师又该如何回应呢</w:t>
      </w:r>
      <w:r w:rsidR="001D1907" w:rsidRPr="008A31DE">
        <w:rPr>
          <w:rFonts w:ascii="楷体" w:eastAsia="楷体" w:hAnsi="楷体" w:cs="楷体" w:hint="eastAsia"/>
          <w:b/>
          <w:bCs/>
          <w:color w:val="222222"/>
          <w:kern w:val="0"/>
          <w:sz w:val="24"/>
          <w:shd w:val="clear" w:color="auto" w:fill="FFFFFF"/>
        </w:rPr>
        <w:t>？</w:t>
      </w:r>
    </w:p>
    <w:p w:rsidR="00A7771B" w:rsidRDefault="00C4325B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其实，遭遇复杂现实境遇的何止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安全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”“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节约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教育，在统编版小学道德与法制教材中，这样的教材内容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还有。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一年级上册第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4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课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上学路上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”，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有对待陌生人礼貌与警惕的把握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；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一年级下册第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7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课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可爱的动物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”，有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喜欢动物与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食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用肉类的情感冲突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；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二年级上册第11课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大家排好队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，有序排队与礼让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、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应急如何处理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；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二年级下册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第5课“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我能行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B544E3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与后面的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请你帮帮我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C4325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，如何对接协调</w:t>
      </w:r>
      <w:r w:rsid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</w:p>
    <w:p w:rsidR="00555EC0" w:rsidRPr="000F605D" w:rsidRDefault="000F605D" w:rsidP="00933876">
      <w:pPr>
        <w:widowControl/>
        <w:spacing w:line="348" w:lineRule="auto"/>
        <w:ind w:firstLineChars="200" w:firstLine="482"/>
        <w:rPr>
          <w:rFonts w:asciiTheme="minorEastAsia" w:hAnsiTheme="minorEastAsia" w:cs="楷体"/>
          <w:b/>
          <w:bCs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楷体" w:hint="eastAsia"/>
          <w:b/>
          <w:bCs/>
          <w:kern w:val="0"/>
          <w:sz w:val="24"/>
          <w:szCs w:val="24"/>
          <w:shd w:val="clear" w:color="auto" w:fill="FFFFFF"/>
        </w:rPr>
        <w:t>四、</w:t>
      </w:r>
      <w:r w:rsidR="00555EC0" w:rsidRPr="000F605D">
        <w:rPr>
          <w:rFonts w:asciiTheme="minorEastAsia" w:hAnsiTheme="minorEastAsia" w:cs="楷体" w:hint="eastAsia"/>
          <w:b/>
          <w:bCs/>
          <w:kern w:val="0"/>
          <w:sz w:val="24"/>
          <w:szCs w:val="24"/>
          <w:shd w:val="clear" w:color="auto" w:fill="FFFFFF"/>
        </w:rPr>
        <w:t>“树下乘凉”</w:t>
      </w:r>
      <w:r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的</w:t>
      </w:r>
      <w:r w:rsidR="00555EC0" w:rsidRPr="000F605D">
        <w:rPr>
          <w:rFonts w:asciiTheme="minorEastAsia" w:hAnsiTheme="minorEastAsia" w:cs="楷体" w:hint="eastAsia"/>
          <w:b/>
          <w:bCs/>
          <w:color w:val="222222"/>
          <w:kern w:val="0"/>
          <w:sz w:val="24"/>
          <w:szCs w:val="24"/>
          <w:shd w:val="clear" w:color="auto" w:fill="FFFFFF"/>
        </w:rPr>
        <w:t>探究：正视道德教育的“生成性”</w:t>
      </w:r>
    </w:p>
    <w:p w:rsidR="00905D64" w:rsidRDefault="00253658" w:rsidP="00933876">
      <w:pPr>
        <w:widowControl/>
        <w:spacing w:line="348" w:lineRule="auto"/>
        <w:ind w:firstLineChars="200" w:firstLine="482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329CA">
        <w:rPr>
          <w:rFonts w:ascii="宋体" w:hAnsi="宋体" w:hint="eastAsia"/>
          <w:b/>
          <w:sz w:val="24"/>
        </w:rPr>
        <w:t>[</w:t>
      </w:r>
      <w:r w:rsidRPr="004329CA">
        <w:rPr>
          <w:rFonts w:hint="eastAsia"/>
          <w:b/>
          <w:sz w:val="24"/>
        </w:rPr>
        <w:t>案例</w:t>
      </w:r>
      <w:r w:rsidRPr="004329CA">
        <w:rPr>
          <w:rFonts w:ascii="宋体" w:hAnsi="宋体" w:hint="eastAsia"/>
          <w:b/>
          <w:sz w:val="24"/>
        </w:rPr>
        <w:t>]</w:t>
      </w:r>
      <w:r w:rsidR="00905D64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孩子嘀咕：语文老师说，夏天可以在树底下乘凉的，而且绿叶可以吸收紫外线，能防晒。</w:t>
      </w:r>
    </w:p>
    <w:p w:rsidR="00905D64" w:rsidRDefault="00905D64" w:rsidP="00933876">
      <w:pPr>
        <w:widowControl/>
        <w:spacing w:line="348" w:lineRule="auto"/>
        <w:ind w:firstLineChars="200" w:firstLine="480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可能是孩子的嘀咕声比较轻，也可能是教师觉得这和这堂课要达成的教学目标没有关联，让这嘀咕声悄悄地过去了。</w:t>
      </w:r>
    </w:p>
    <w:p w:rsidR="00555EC0" w:rsidRDefault="00905D64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lastRenderedPageBreak/>
        <w:t>再进一步思考：教学目标就是一段课堂旅程的唯一的目的地吗？这让我想起以前曾听过的另一节课“学校生活有规则”。这节课是北师大</w:t>
      </w:r>
      <w:r w:rsidR="0043667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版教材三年级上册的内容，张老师的这节课可以说各项活动精心设计，实施也顺利。不过，一个活动中的细节引起了我的注意。</w:t>
      </w:r>
    </w:p>
    <w:p w:rsidR="0043667B" w:rsidRDefault="004C63A5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活动内容是</w:t>
      </w:r>
      <w:r w:rsidR="00AB2ACE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 xml:space="preserve"> 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大家熟悉的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击鼓传球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游戏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就是意在通过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游戏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揭题”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走进规则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第一轮游戏时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教师有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意不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强调规则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游戏如教师预设的那样出了状况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教师立刻组织学生讨论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引导大家认识规则的重要性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4C63A5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并共同拟定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了游戏规则，包括传球线路、如何处罚等。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学生积极思考，踊跃发言，状态不错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第二轮游戏开始了，第一次不出所料，一切顺利，第二次却又出了一点小状况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在音乐停止的瞬间，前排的女孩刚好将球放到后面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男孩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的桌子上，男孩在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接与未接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之间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。男孩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很自觉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地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站起来，准备接受惩罚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但是课堂出现了一些不同的声音，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“他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还没碰到球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”“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不算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”“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重来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”。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这时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教师似乎感到游戏已经花了太多时间，有点匆忙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地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说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道，“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他已经站起来准备接受惩罚了，就这样吧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而后</w:t>
      </w:r>
      <w:r w:rsidR="002762D1" w:rsidRP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迅速进入了下一个环节</w:t>
      </w:r>
      <w:r w:rsidR="002762D1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</w:p>
    <w:p w:rsidR="00795E52" w:rsidRPr="00905D64" w:rsidRDefault="00795E52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课堂活动仍在继续，我的思绪却不时被这个细节牵绊，甚至想起了前几年</w:t>
      </w:r>
      <w:r w:rsidRPr="00795E52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去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西宁</w:t>
      </w:r>
      <w:r w:rsidRPr="00795E52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的一段旅程。</w:t>
      </w:r>
    </w:p>
    <w:p w:rsidR="00555EC0" w:rsidRPr="000F605D" w:rsidRDefault="000F605D" w:rsidP="00933876">
      <w:pPr>
        <w:widowControl/>
        <w:spacing w:line="348" w:lineRule="auto"/>
        <w:ind w:firstLineChars="200" w:firstLine="482"/>
        <w:rPr>
          <w:rFonts w:ascii="楷体" w:eastAsia="楷体" w:hAnsi="楷体" w:cs="楷体"/>
          <w:bCs/>
          <w:color w:val="222222"/>
          <w:kern w:val="0"/>
          <w:sz w:val="24"/>
          <w:shd w:val="clear" w:color="auto" w:fill="FFFFFF"/>
        </w:rPr>
      </w:pPr>
      <w:r w:rsidRPr="004329CA">
        <w:rPr>
          <w:rFonts w:ascii="宋体" w:hAnsi="宋体" w:hint="eastAsia"/>
          <w:b/>
          <w:sz w:val="24"/>
        </w:rPr>
        <w:t>[</w:t>
      </w:r>
      <w:r w:rsidRPr="004329CA">
        <w:rPr>
          <w:rFonts w:hint="eastAsia"/>
          <w:b/>
          <w:sz w:val="24"/>
        </w:rPr>
        <w:t>案例</w:t>
      </w:r>
      <w:r w:rsidRPr="004329CA">
        <w:rPr>
          <w:rFonts w:ascii="宋体" w:hAnsi="宋体" w:hint="eastAsia"/>
          <w:b/>
          <w:sz w:val="24"/>
        </w:rPr>
        <w:t>]</w:t>
      </w:r>
      <w:r w:rsidR="00F803F0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当时，我们乘着旅游车赶往</w:t>
      </w:r>
      <w:r w:rsidR="00795E52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大雪山</w:t>
      </w:r>
      <w:r w:rsidR="00F803F0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下有着蓝宝石般</w:t>
      </w:r>
      <w:r w:rsidR="00795E52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湖水</w:t>
      </w:r>
      <w:r w:rsidR="00F803F0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的青海湖</w:t>
      </w:r>
      <w:r w:rsidR="00795E52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="00F803F0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半路上，大巴车出了点故障，</w:t>
      </w:r>
      <w:r w:rsidR="001D1DF4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一时也修不好，导游建议我们下车走走</w:t>
      </w:r>
      <w:r w:rsidR="00F803F0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="001D1DF4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在西宁一个不知名的小镇上，</w:t>
      </w:r>
      <w:r w:rsidR="00565834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一群</w:t>
      </w:r>
      <w:r w:rsidR="004657B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年轻</w:t>
      </w:r>
      <w:r w:rsidR="00565834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老师</w:t>
      </w:r>
      <w:r w:rsidR="004657B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被一碗“</w:t>
      </w:r>
      <w:r w:rsidR="0045542A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黑</w:t>
      </w:r>
      <w:r w:rsidR="004657B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酿皮”征服了，说从来没有吃过这么好吃的面；</w:t>
      </w:r>
      <w:r w:rsidR="00565834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几位</w:t>
      </w:r>
      <w:r w:rsidR="004657B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中年阿姨直说捡到宝了，两条西宁毛粗纺纱的披肩，据说是</w:t>
      </w:r>
      <w:r w:rsidR="0045542A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从</w:t>
      </w:r>
      <w:r w:rsidR="004657B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一位正在织的老奶奶手上买来的，纯手工的；</w:t>
      </w:r>
      <w:r w:rsidR="008E417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几位年纪稍大的老师更加“幸运”，说是买到了在市场上买不到时的当地特色的老物件；我也被震撼到了：</w:t>
      </w:r>
      <w:r w:rsidR="00631241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要买个羊肉饼，递给一个一元硬币，还给我</w:t>
      </w:r>
      <w:r w:rsidR="008E417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们</w:t>
      </w:r>
      <w:r w:rsidR="00631241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，说要纸</w:t>
      </w:r>
      <w:r w:rsidR="00565834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币</w:t>
      </w:r>
      <w:r w:rsidR="00631241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一元钱</w:t>
      </w:r>
      <w:r w:rsidR="008E417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，硬币容易掉了，当地大部分人都不要的</w:t>
      </w:r>
      <w:r w:rsidR="00565834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……几年过去了，聊起那次旅游，很多人忘记了</w:t>
      </w:r>
      <w:r w:rsidR="008E4170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去过的</w:t>
      </w:r>
      <w:r w:rsidR="00565834" w:rsidRPr="000F605D">
        <w:rPr>
          <w:rFonts w:ascii="楷体" w:eastAsia="楷体" w:hAnsi="楷体" w:cs="楷体" w:hint="eastAsia"/>
          <w:bCs/>
          <w:kern w:val="0"/>
          <w:sz w:val="24"/>
          <w:shd w:val="clear" w:color="auto" w:fill="FFFFFF"/>
        </w:rPr>
        <w:t>一个个</w:t>
      </w:r>
      <w:r w:rsidR="00565834" w:rsidRPr="000F605D">
        <w:rPr>
          <w:rFonts w:ascii="楷体" w:eastAsia="楷体" w:hAnsi="楷体" w:cs="楷体" w:hint="eastAsia"/>
          <w:bCs/>
          <w:color w:val="222222"/>
          <w:kern w:val="0"/>
          <w:sz w:val="24"/>
          <w:shd w:val="clear" w:color="auto" w:fill="FFFFFF"/>
        </w:rPr>
        <w:t>景点，却对那个不知名的小镇有莫名的深刻记忆。</w:t>
      </w:r>
    </w:p>
    <w:p w:rsidR="00555EC0" w:rsidRDefault="00037D17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看来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好的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风景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不止圈在旅游景点，沿途也是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常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会有不容错过的美丽。教师预设的教学目标正如目的地景点的风景，教学过程中生成的目标则是沿途的风景，我们似乎没有理由为了赶到预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定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的景点而错过沿途的风景，同样的，也没有理由，为了达成预设目标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而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将生成目标，压得无法生长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</w:p>
    <w:p w:rsidR="00037D17" w:rsidRDefault="00037D17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回到牵绊我思路的教学细节，当时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教师可能觉得只是个小意外，要迅速化解，奔向下一个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景点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”。而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这个意外其实就是沿途的一道风景。学生的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异议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不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lastRenderedPageBreak/>
        <w:t>正说明了他们在走进规则吗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？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多好的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生成啊，把握好这一生成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定然会为预设增色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若时间充裕，教师应该引导孩子们分析问题，得出原因在于规则还不够严密，并和他们一起进一步补充相关规则，重玩一次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；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若时间紧张，教师则可以征询同学们的意见，确定一个解决方案，但是一定要明确肯定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提出异议是尊重规则的表现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，并由此引发下一项活动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讨论交流，感受规则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”。</w:t>
      </w:r>
    </w:p>
    <w:p w:rsidR="00037D17" w:rsidRDefault="00037D17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重视预设，忽略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生成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是不少教师课堂教学的通病，公开课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尤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甚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——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因为担心控制不住，把课上砸了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其实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做得不错过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景点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只能算是合格教师，不错过沿途的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风景</w:t>
      </w:r>
      <w:r w:rsidR="008B3680"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  <w:t>’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，才能体现优秀教师的功力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像这节课，教师以忽略规则的处理方式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，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去帮助孩子尽快感受规则，就不仅仅错过了沿途的风景，甚至可以说是在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“煞</w:t>
      </w:r>
      <w:r w:rsidRPr="00037D17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风景</w:t>
      </w:r>
      <w:r w:rsidR="008B3680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”。</w:t>
      </w:r>
    </w:p>
    <w:p w:rsidR="00037D17" w:rsidRDefault="00FF5D6C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教学是遗憾的艺术，错过沿途的风景当然也在所难免，但至少我们应该尽量减少遗憾。认真</w:t>
      </w:r>
      <w:r w:rsidR="004C0E0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倾听孩子们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的声音，理解他们的感受、需要和期待，教师一定会发现熟悉的课堂充满新意，“生成”</w:t>
      </w:r>
      <w:r w:rsidR="004C0E0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会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让课堂</w:t>
      </w:r>
      <w:r w:rsidR="004C0E0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变得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更美丽。</w:t>
      </w:r>
    </w:p>
    <w:p w:rsidR="00253658" w:rsidRPr="00553F6C" w:rsidRDefault="00253658" w:rsidP="00933876">
      <w:pPr>
        <w:widowControl/>
        <w:spacing w:line="348" w:lineRule="auto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r w:rsidRPr="00553F6C">
        <w:rPr>
          <w:rFonts w:ascii="宋体" w:eastAsia="宋体" w:hAnsi="宋体" w:cs="Times New Roman" w:hint="eastAsia"/>
          <w:b/>
          <w:color w:val="000000"/>
          <w:sz w:val="28"/>
          <w:szCs w:val="28"/>
        </w:rPr>
        <w:t>结束语</w:t>
      </w:r>
      <w:r w:rsidR="00553F6C" w:rsidRPr="00553F6C">
        <w:rPr>
          <w:rFonts w:asciiTheme="minorEastAsia" w:hAnsiTheme="minorEastAsia" w:hint="eastAsia"/>
          <w:b/>
          <w:color w:val="000000"/>
          <w:sz w:val="28"/>
          <w:szCs w:val="28"/>
        </w:rPr>
        <w:t>：培育土壤</w:t>
      </w:r>
      <w:r w:rsidR="00742070">
        <w:rPr>
          <w:rFonts w:asciiTheme="minorEastAsia" w:hAnsiTheme="minorEastAsia" w:hint="eastAsia"/>
          <w:b/>
          <w:color w:val="000000"/>
          <w:sz w:val="28"/>
          <w:szCs w:val="28"/>
        </w:rPr>
        <w:t>,</w:t>
      </w:r>
      <w:r w:rsidR="009D59C5">
        <w:rPr>
          <w:rFonts w:asciiTheme="minorEastAsia" w:hAnsiTheme="minorEastAsia" w:hint="eastAsia"/>
          <w:b/>
          <w:color w:val="000000"/>
          <w:sz w:val="28"/>
          <w:szCs w:val="28"/>
        </w:rPr>
        <w:t>精心呵护</w:t>
      </w:r>
    </w:p>
    <w:p w:rsidR="00553F6C" w:rsidRDefault="00553F6C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553F6C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石头上种不出玫瑰花，沙漠上长不出棕榈树。每一片风景都有成长的土壤，道德建设更是这样。美德的成长、风尚的形成，离不开良田沃土，少不了精心耕耘。正如哲学家培根所言：道德的种子是不容易生长的，必须要有长时间的准备，才能使它生根。</w:t>
      </w:r>
    </w:p>
    <w:p w:rsidR="00933876" w:rsidRDefault="00A7771B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  <w:r w:rsidRP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上述这些问题，我们未必都需要在课堂教学中安排小学生进行探索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。</w:t>
      </w:r>
      <w:r w:rsidRP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但是，如果道德与法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治</w:t>
      </w:r>
      <w:r w:rsidRP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教师没有一定的道德辨析和批判思维能力，恐怕也难以做到让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“</w:t>
      </w:r>
      <w:r w:rsidRPr="00A7771B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道德之树之根于现实的土壤</w:t>
      </w:r>
      <w:r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>”。</w:t>
      </w:r>
      <w:r w:rsidRPr="001179AA">
        <w:rPr>
          <w:rFonts w:asciiTheme="minorEastAsia" w:hAnsiTheme="minorEastAsia" w:cs="楷体" w:hint="eastAsia"/>
          <w:bCs/>
          <w:color w:val="222222"/>
          <w:kern w:val="0"/>
          <w:sz w:val="24"/>
          <w:shd w:val="clear" w:color="auto" w:fill="FFFFFF"/>
        </w:rPr>
        <w:t xml:space="preserve"> </w:t>
      </w:r>
    </w:p>
    <w:p w:rsidR="00933876" w:rsidRDefault="00933876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</w:p>
    <w:p w:rsidR="00933876" w:rsidRDefault="00933876" w:rsidP="00933876">
      <w:pPr>
        <w:widowControl/>
        <w:spacing w:line="348" w:lineRule="auto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</w:p>
    <w:p w:rsidR="00933876" w:rsidRDefault="00933876" w:rsidP="00933876">
      <w:pPr>
        <w:widowControl/>
        <w:spacing w:line="348" w:lineRule="auto"/>
        <w:ind w:firstLineChars="200" w:firstLine="480"/>
        <w:rPr>
          <w:rFonts w:asciiTheme="minorEastAsia" w:hAnsiTheme="minorEastAsia" w:cs="楷体"/>
          <w:bCs/>
          <w:color w:val="222222"/>
          <w:kern w:val="0"/>
          <w:sz w:val="24"/>
          <w:shd w:val="clear" w:color="auto" w:fill="FFFFFF"/>
        </w:rPr>
      </w:pPr>
    </w:p>
    <w:p w:rsidR="00253658" w:rsidRPr="00C7565B" w:rsidRDefault="00A46239" w:rsidP="00933876">
      <w:pPr>
        <w:spacing w:line="348" w:lineRule="auto"/>
        <w:ind w:firstLineChars="200" w:firstLine="422"/>
        <w:rPr>
          <w:rFonts w:ascii="楷体" w:eastAsia="楷体" w:hAnsi="楷体" w:cs="Times New Roman"/>
          <w:b/>
          <w:color w:val="000000"/>
          <w:szCs w:val="21"/>
        </w:rPr>
      </w:pPr>
      <w:r>
        <w:rPr>
          <w:rFonts w:ascii="楷体" w:eastAsia="楷体" w:hAnsi="楷体" w:cs="Times New Roman" w:hint="eastAsia"/>
          <w:b/>
          <w:color w:val="000000"/>
          <w:szCs w:val="21"/>
        </w:rPr>
        <w:t xml:space="preserve">   </w:t>
      </w:r>
      <w:r w:rsidR="00253658" w:rsidRPr="00C7565B">
        <w:rPr>
          <w:rFonts w:ascii="楷体" w:eastAsia="楷体" w:hAnsi="楷体" w:cs="Times New Roman" w:hint="eastAsia"/>
          <w:b/>
          <w:color w:val="000000"/>
          <w:szCs w:val="21"/>
        </w:rPr>
        <w:t>【参考文献】</w:t>
      </w:r>
    </w:p>
    <w:p w:rsidR="00A46239" w:rsidRPr="00A46239" w:rsidRDefault="00253658" w:rsidP="00A46239">
      <w:pPr>
        <w:pStyle w:val="a5"/>
        <w:numPr>
          <w:ilvl w:val="0"/>
          <w:numId w:val="4"/>
        </w:numPr>
        <w:spacing w:line="348" w:lineRule="auto"/>
        <w:ind w:firstLineChars="0"/>
        <w:jc w:val="left"/>
        <w:rPr>
          <w:rFonts w:ascii="宋体" w:eastAsia="宋体" w:hAnsi="宋体" w:cs="Arial"/>
          <w:color w:val="000000"/>
          <w:szCs w:val="21"/>
        </w:rPr>
      </w:pPr>
      <w:r w:rsidRPr="00A46239">
        <w:rPr>
          <w:rFonts w:ascii="宋体" w:eastAsia="宋体" w:hAnsi="宋体" w:cs="Arial" w:hint="eastAsia"/>
          <w:color w:val="000000"/>
          <w:szCs w:val="21"/>
        </w:rPr>
        <w:t>中华人民共和国教育部制定.义务教育品德与（生活）社会课程标准</w:t>
      </w:r>
      <w:r w:rsidRPr="00A46239">
        <w:rPr>
          <w:rFonts w:ascii="宋体" w:eastAsia="宋体" w:hAnsi="宋体" w:cs="Arial"/>
          <w:color w:val="000000"/>
          <w:szCs w:val="21"/>
        </w:rPr>
        <w:t>[</w:t>
      </w:r>
      <w:r w:rsidRPr="00A46239">
        <w:rPr>
          <w:rFonts w:ascii="宋体" w:eastAsia="宋体" w:hAnsi="宋体" w:cs="Arial" w:hint="eastAsia"/>
          <w:color w:val="000000"/>
          <w:szCs w:val="21"/>
        </w:rPr>
        <w:t>M</w:t>
      </w:r>
      <w:r w:rsidRPr="00A46239">
        <w:rPr>
          <w:rFonts w:ascii="宋体" w:eastAsia="宋体" w:hAnsi="宋体" w:cs="Arial"/>
          <w:color w:val="000000"/>
          <w:szCs w:val="21"/>
        </w:rPr>
        <w:t>]</w:t>
      </w:r>
      <w:r w:rsidRPr="00A46239">
        <w:rPr>
          <w:rFonts w:ascii="宋体" w:eastAsia="宋体" w:hAnsi="宋体" w:cs="Arial" w:hint="eastAsia"/>
          <w:color w:val="000000"/>
          <w:szCs w:val="21"/>
        </w:rPr>
        <w:t>北京：</w:t>
      </w:r>
      <w:r w:rsidR="00A46239" w:rsidRPr="00A46239">
        <w:rPr>
          <w:rFonts w:ascii="宋体" w:eastAsia="宋体" w:hAnsi="宋体" w:cs="Arial" w:hint="eastAsia"/>
          <w:color w:val="000000"/>
          <w:szCs w:val="21"/>
        </w:rPr>
        <w:t xml:space="preserve">      </w:t>
      </w:r>
    </w:p>
    <w:p w:rsidR="009D59C5" w:rsidRPr="00A46239" w:rsidRDefault="00253658" w:rsidP="00A46239">
      <w:pPr>
        <w:pStyle w:val="a5"/>
        <w:spacing w:line="348" w:lineRule="auto"/>
        <w:ind w:left="1464" w:firstLineChars="0" w:firstLine="0"/>
        <w:jc w:val="left"/>
        <w:rPr>
          <w:rFonts w:ascii="宋体" w:eastAsia="宋体" w:hAnsi="宋体" w:cs="Arial"/>
          <w:color w:val="000000"/>
          <w:szCs w:val="21"/>
        </w:rPr>
      </w:pPr>
      <w:r w:rsidRPr="00A46239">
        <w:rPr>
          <w:rFonts w:ascii="宋体" w:eastAsia="宋体" w:hAnsi="宋体" w:cs="Arial" w:hint="eastAsia"/>
          <w:color w:val="000000"/>
          <w:szCs w:val="21"/>
        </w:rPr>
        <w:t>北京师范大学出版社</w:t>
      </w:r>
      <w:r w:rsidR="009D59C5" w:rsidRPr="00A46239">
        <w:rPr>
          <w:rFonts w:ascii="宋体" w:eastAsia="宋体" w:hAnsi="宋体" w:cs="Arial" w:hint="eastAsia"/>
          <w:color w:val="000000"/>
          <w:szCs w:val="21"/>
        </w:rPr>
        <w:t>，2011</w:t>
      </w:r>
    </w:p>
    <w:p w:rsidR="00253658" w:rsidRPr="009D59C5" w:rsidRDefault="00A46239" w:rsidP="00933876">
      <w:pPr>
        <w:spacing w:line="348" w:lineRule="auto"/>
        <w:ind w:firstLineChars="200" w:firstLine="420"/>
        <w:jc w:val="left"/>
        <w:rPr>
          <w:rFonts w:ascii="宋体" w:eastAsia="宋体" w:hAnsi="宋体" w:cs="Arial"/>
          <w:color w:val="000000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 w:rsidR="009D59C5" w:rsidRPr="00FF67A2">
        <w:rPr>
          <w:rFonts w:ascii="宋体" w:hAnsi="宋体" w:cs="宋体" w:hint="eastAsia"/>
          <w:szCs w:val="21"/>
        </w:rPr>
        <w:t>【</w:t>
      </w:r>
      <w:r w:rsidR="009D59C5">
        <w:rPr>
          <w:rFonts w:ascii="宋体" w:hAnsi="宋体" w:cs="宋体" w:hint="eastAsia"/>
          <w:szCs w:val="21"/>
        </w:rPr>
        <w:t>2</w:t>
      </w:r>
      <w:r w:rsidR="009D59C5" w:rsidRPr="00FF67A2">
        <w:rPr>
          <w:rFonts w:ascii="宋体" w:hAnsi="宋体" w:cs="宋体" w:hint="eastAsia"/>
          <w:szCs w:val="21"/>
        </w:rPr>
        <w:t>】</w:t>
      </w:r>
      <w:r w:rsidR="00742A4F">
        <w:rPr>
          <w:rFonts w:ascii="宋体" w:hAnsi="宋体" w:cs="宋体" w:hint="eastAsia"/>
          <w:szCs w:val="21"/>
        </w:rPr>
        <w:t>许宏，</w:t>
      </w:r>
      <w:r w:rsidR="009D59C5">
        <w:rPr>
          <w:rFonts w:ascii="宋体" w:hAnsi="宋体" w:cs="宋体" w:hint="eastAsia"/>
          <w:szCs w:val="21"/>
        </w:rPr>
        <w:t>童心课堂</w:t>
      </w:r>
      <w:r w:rsidR="009D59C5" w:rsidRPr="00C7565B">
        <w:rPr>
          <w:rFonts w:ascii="宋体" w:eastAsia="宋体" w:hAnsi="宋体" w:cs="Arial"/>
          <w:color w:val="000000"/>
          <w:szCs w:val="21"/>
        </w:rPr>
        <w:t>[</w:t>
      </w:r>
      <w:r w:rsidR="009D59C5" w:rsidRPr="00C7565B">
        <w:rPr>
          <w:rFonts w:ascii="宋体" w:eastAsia="宋体" w:hAnsi="宋体" w:cs="Arial" w:hint="eastAsia"/>
          <w:color w:val="000000"/>
          <w:szCs w:val="21"/>
        </w:rPr>
        <w:t>M</w:t>
      </w:r>
      <w:r w:rsidR="009D59C5" w:rsidRPr="00C7565B">
        <w:rPr>
          <w:rFonts w:ascii="宋体" w:eastAsia="宋体" w:hAnsi="宋体" w:cs="Arial"/>
          <w:color w:val="000000"/>
          <w:szCs w:val="21"/>
        </w:rPr>
        <w:t>]</w:t>
      </w:r>
      <w:r w:rsidR="009D59C5">
        <w:rPr>
          <w:rFonts w:ascii="宋体" w:hAnsi="宋体" w:cs="宋体" w:hint="eastAsia"/>
          <w:szCs w:val="21"/>
        </w:rPr>
        <w:t>浙江教育出版社，2013.3</w:t>
      </w:r>
    </w:p>
    <w:p w:rsidR="007A520B" w:rsidRPr="00933876" w:rsidRDefault="00A46239" w:rsidP="00933876">
      <w:pPr>
        <w:spacing w:line="348" w:lineRule="auto"/>
        <w:ind w:firstLineChars="200" w:firstLine="420"/>
        <w:jc w:val="left"/>
        <w:rPr>
          <w:rFonts w:ascii="楷体" w:eastAsia="楷体" w:hAnsi="楷体" w:cs="Times New Roman"/>
          <w:color w:val="000000"/>
          <w:sz w:val="24"/>
        </w:rPr>
      </w:pPr>
      <w:r>
        <w:rPr>
          <w:rFonts w:ascii="宋体" w:hAnsi="宋体" w:cs="宋体" w:hint="eastAsia"/>
          <w:szCs w:val="21"/>
        </w:rPr>
        <w:t xml:space="preserve">   </w:t>
      </w:r>
      <w:r w:rsidR="009D59C5" w:rsidRPr="00FF67A2">
        <w:rPr>
          <w:rFonts w:ascii="宋体" w:hAnsi="宋体" w:cs="宋体" w:hint="eastAsia"/>
          <w:szCs w:val="21"/>
        </w:rPr>
        <w:t>【</w:t>
      </w:r>
      <w:r w:rsidR="009D59C5">
        <w:rPr>
          <w:rFonts w:ascii="宋体" w:hAnsi="宋体" w:cs="宋体" w:hint="eastAsia"/>
          <w:szCs w:val="21"/>
        </w:rPr>
        <w:t>3</w:t>
      </w:r>
      <w:r w:rsidR="009D59C5" w:rsidRPr="00FF67A2">
        <w:rPr>
          <w:rFonts w:ascii="宋体" w:hAnsi="宋体" w:cs="宋体" w:hint="eastAsia"/>
          <w:szCs w:val="21"/>
        </w:rPr>
        <w:t>】</w:t>
      </w:r>
      <w:r w:rsidR="009D59C5">
        <w:rPr>
          <w:rFonts w:ascii="宋体" w:hAnsi="宋体" w:cs="宋体" w:hint="eastAsia"/>
          <w:szCs w:val="21"/>
        </w:rPr>
        <w:t xml:space="preserve">冯继有  </w:t>
      </w:r>
      <w:r w:rsidR="00742A4F">
        <w:rPr>
          <w:rFonts w:ascii="宋体" w:hAnsi="宋体" w:cs="宋体" w:hint="eastAsia"/>
          <w:szCs w:val="21"/>
        </w:rPr>
        <w:t>让道德与法治课成为一段美好的旅程</w:t>
      </w:r>
      <w:r w:rsidR="00742A4F" w:rsidRPr="00C7565B">
        <w:rPr>
          <w:rFonts w:ascii="宋体" w:eastAsia="宋体" w:hAnsi="宋体" w:cs="Arial"/>
          <w:color w:val="000000"/>
          <w:szCs w:val="21"/>
        </w:rPr>
        <w:t>[</w:t>
      </w:r>
      <w:r w:rsidR="00742A4F">
        <w:rPr>
          <w:rFonts w:ascii="宋体" w:eastAsia="宋体" w:hAnsi="宋体" w:cs="Arial" w:hint="eastAsia"/>
          <w:color w:val="000000"/>
          <w:szCs w:val="21"/>
        </w:rPr>
        <w:t>J</w:t>
      </w:r>
      <w:r w:rsidR="00742A4F" w:rsidRPr="00C7565B">
        <w:rPr>
          <w:rFonts w:ascii="宋体" w:eastAsia="宋体" w:hAnsi="宋体" w:cs="Arial"/>
          <w:color w:val="000000"/>
          <w:szCs w:val="21"/>
        </w:rPr>
        <w:t>]</w:t>
      </w:r>
      <w:r w:rsidR="00742A4F">
        <w:rPr>
          <w:rFonts w:ascii="宋体" w:hAnsi="宋体" w:cs="宋体" w:hint="eastAsia"/>
          <w:szCs w:val="21"/>
        </w:rPr>
        <w:t xml:space="preserve"> 中小学德育</w:t>
      </w:r>
      <w:r w:rsidR="009D59C5">
        <w:rPr>
          <w:rFonts w:ascii="宋体" w:hAnsi="宋体" w:cs="宋体" w:hint="eastAsia"/>
          <w:szCs w:val="21"/>
        </w:rPr>
        <w:t>，20</w:t>
      </w:r>
      <w:r w:rsidR="00742A4F">
        <w:rPr>
          <w:rFonts w:ascii="宋体" w:hAnsi="宋体" w:cs="宋体" w:hint="eastAsia"/>
          <w:szCs w:val="21"/>
        </w:rPr>
        <w:t>19</w:t>
      </w:r>
      <w:r w:rsidR="009D59C5">
        <w:rPr>
          <w:rFonts w:ascii="宋体" w:hAnsi="宋体" w:cs="宋体" w:hint="eastAsia"/>
          <w:szCs w:val="21"/>
        </w:rPr>
        <w:t>.3</w:t>
      </w:r>
    </w:p>
    <w:sectPr w:rsidR="007A520B" w:rsidRPr="00933876" w:rsidSect="007504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F3" w:rsidRDefault="001021F3" w:rsidP="002C1710">
      <w:r>
        <w:separator/>
      </w:r>
    </w:p>
  </w:endnote>
  <w:endnote w:type="continuationSeparator" w:id="0">
    <w:p w:rsidR="001021F3" w:rsidRDefault="001021F3" w:rsidP="002C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5968"/>
      <w:docPartObj>
        <w:docPartGallery w:val="Page Numbers (Bottom of Page)"/>
        <w:docPartUnique/>
      </w:docPartObj>
    </w:sdtPr>
    <w:sdtEndPr/>
    <w:sdtContent>
      <w:p w:rsidR="000F605D" w:rsidRDefault="001021F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46F" w:rsidRPr="0062746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F605D" w:rsidRDefault="000F60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F3" w:rsidRDefault="001021F3" w:rsidP="002C1710">
      <w:r>
        <w:separator/>
      </w:r>
    </w:p>
  </w:footnote>
  <w:footnote w:type="continuationSeparator" w:id="0">
    <w:p w:rsidR="001021F3" w:rsidRDefault="001021F3" w:rsidP="002C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FCEE9E"/>
    <w:multiLevelType w:val="singleLevel"/>
    <w:tmpl w:val="DDFCEE9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ED2B77FB"/>
    <w:multiLevelType w:val="singleLevel"/>
    <w:tmpl w:val="ED2B77FB"/>
    <w:lvl w:ilvl="0">
      <w:start w:val="1"/>
      <w:numFmt w:val="decimal"/>
      <w:suff w:val="nothing"/>
      <w:lvlText w:val="（%1）"/>
      <w:lvlJc w:val="left"/>
    </w:lvl>
  </w:abstractNum>
  <w:abstractNum w:abstractNumId="2">
    <w:nsid w:val="025A7270"/>
    <w:multiLevelType w:val="hybridMultilevel"/>
    <w:tmpl w:val="DB86482C"/>
    <w:lvl w:ilvl="0" w:tplc="9A1A6742">
      <w:start w:val="1"/>
      <w:numFmt w:val="decimal"/>
      <w:lvlText w:val="【%1】"/>
      <w:lvlJc w:val="left"/>
      <w:pPr>
        <w:ind w:left="1464" w:hanging="720"/>
      </w:pPr>
      <w:rPr>
        <w:rFonts w:eastAsiaTheme="minorEastAsia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84" w:hanging="420"/>
      </w:pPr>
    </w:lvl>
    <w:lvl w:ilvl="2" w:tplc="0409001B" w:tentative="1">
      <w:start w:val="1"/>
      <w:numFmt w:val="lowerRoman"/>
      <w:lvlText w:val="%3."/>
      <w:lvlJc w:val="righ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9" w:tentative="1">
      <w:start w:val="1"/>
      <w:numFmt w:val="lowerLetter"/>
      <w:lvlText w:val="%5)"/>
      <w:lvlJc w:val="left"/>
      <w:pPr>
        <w:ind w:left="2844" w:hanging="420"/>
      </w:pPr>
    </w:lvl>
    <w:lvl w:ilvl="5" w:tplc="0409001B" w:tentative="1">
      <w:start w:val="1"/>
      <w:numFmt w:val="lowerRoman"/>
      <w:lvlText w:val="%6."/>
      <w:lvlJc w:val="righ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9" w:tentative="1">
      <w:start w:val="1"/>
      <w:numFmt w:val="lowerLetter"/>
      <w:lvlText w:val="%8)"/>
      <w:lvlJc w:val="left"/>
      <w:pPr>
        <w:ind w:left="4104" w:hanging="420"/>
      </w:pPr>
    </w:lvl>
    <w:lvl w:ilvl="8" w:tplc="0409001B" w:tentative="1">
      <w:start w:val="1"/>
      <w:numFmt w:val="lowerRoman"/>
      <w:lvlText w:val="%9."/>
      <w:lvlJc w:val="right"/>
      <w:pPr>
        <w:ind w:left="4524" w:hanging="420"/>
      </w:pPr>
    </w:lvl>
  </w:abstractNum>
  <w:abstractNum w:abstractNumId="3">
    <w:nsid w:val="0ABDE468"/>
    <w:multiLevelType w:val="singleLevel"/>
    <w:tmpl w:val="0ABDE468"/>
    <w:lvl w:ilvl="0">
      <w:start w:val="1"/>
      <w:numFmt w:val="decimal"/>
      <w:lvlText w:val="%1."/>
      <w:lvlJc w:val="left"/>
      <w:pPr>
        <w:tabs>
          <w:tab w:val="num" w:pos="454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710"/>
    <w:rsid w:val="00037D17"/>
    <w:rsid w:val="00053CF4"/>
    <w:rsid w:val="00060F00"/>
    <w:rsid w:val="000B5A07"/>
    <w:rsid w:val="000E749F"/>
    <w:rsid w:val="000F605D"/>
    <w:rsid w:val="001021F3"/>
    <w:rsid w:val="001179AA"/>
    <w:rsid w:val="001244AC"/>
    <w:rsid w:val="00133583"/>
    <w:rsid w:val="00187D17"/>
    <w:rsid w:val="001C2F8E"/>
    <w:rsid w:val="001D1907"/>
    <w:rsid w:val="001D1DF4"/>
    <w:rsid w:val="001D72FE"/>
    <w:rsid w:val="00221AE0"/>
    <w:rsid w:val="00232690"/>
    <w:rsid w:val="00253658"/>
    <w:rsid w:val="00256E3A"/>
    <w:rsid w:val="002762D1"/>
    <w:rsid w:val="002C1710"/>
    <w:rsid w:val="00304E57"/>
    <w:rsid w:val="003447EC"/>
    <w:rsid w:val="003D2161"/>
    <w:rsid w:val="004126A3"/>
    <w:rsid w:val="0043667B"/>
    <w:rsid w:val="00436BEC"/>
    <w:rsid w:val="0045542A"/>
    <w:rsid w:val="004657B0"/>
    <w:rsid w:val="00476BEF"/>
    <w:rsid w:val="004C0E0B"/>
    <w:rsid w:val="004C63A5"/>
    <w:rsid w:val="004F0C42"/>
    <w:rsid w:val="005234C4"/>
    <w:rsid w:val="00553F6C"/>
    <w:rsid w:val="00555EC0"/>
    <w:rsid w:val="00565834"/>
    <w:rsid w:val="005D4A47"/>
    <w:rsid w:val="005E72D7"/>
    <w:rsid w:val="0062746F"/>
    <w:rsid w:val="00631241"/>
    <w:rsid w:val="00665A65"/>
    <w:rsid w:val="00696B44"/>
    <w:rsid w:val="00717BF6"/>
    <w:rsid w:val="00742070"/>
    <w:rsid w:val="00742A4F"/>
    <w:rsid w:val="00742FDE"/>
    <w:rsid w:val="0075049A"/>
    <w:rsid w:val="00795E52"/>
    <w:rsid w:val="007969AB"/>
    <w:rsid w:val="007A520B"/>
    <w:rsid w:val="007A5A3A"/>
    <w:rsid w:val="00841FB0"/>
    <w:rsid w:val="0087361F"/>
    <w:rsid w:val="008A04F0"/>
    <w:rsid w:val="008A31DE"/>
    <w:rsid w:val="008B3680"/>
    <w:rsid w:val="008E4170"/>
    <w:rsid w:val="00905D64"/>
    <w:rsid w:val="00923D6B"/>
    <w:rsid w:val="00933876"/>
    <w:rsid w:val="009D59C5"/>
    <w:rsid w:val="009F018F"/>
    <w:rsid w:val="00A0111A"/>
    <w:rsid w:val="00A329D0"/>
    <w:rsid w:val="00A452B0"/>
    <w:rsid w:val="00A46239"/>
    <w:rsid w:val="00A6346A"/>
    <w:rsid w:val="00A71E4C"/>
    <w:rsid w:val="00A7771B"/>
    <w:rsid w:val="00AB2ACE"/>
    <w:rsid w:val="00AF1EC6"/>
    <w:rsid w:val="00B00E5C"/>
    <w:rsid w:val="00B07910"/>
    <w:rsid w:val="00B14618"/>
    <w:rsid w:val="00B24469"/>
    <w:rsid w:val="00B544E3"/>
    <w:rsid w:val="00B7736A"/>
    <w:rsid w:val="00B80CD7"/>
    <w:rsid w:val="00BA4CB5"/>
    <w:rsid w:val="00BB3922"/>
    <w:rsid w:val="00BC019D"/>
    <w:rsid w:val="00C05286"/>
    <w:rsid w:val="00C266EC"/>
    <w:rsid w:val="00C4325B"/>
    <w:rsid w:val="00CC0F23"/>
    <w:rsid w:val="00CE7A54"/>
    <w:rsid w:val="00D07447"/>
    <w:rsid w:val="00D520C9"/>
    <w:rsid w:val="00DD3112"/>
    <w:rsid w:val="00E869E5"/>
    <w:rsid w:val="00EB0654"/>
    <w:rsid w:val="00EB1932"/>
    <w:rsid w:val="00EB74CE"/>
    <w:rsid w:val="00F6388D"/>
    <w:rsid w:val="00F803F0"/>
    <w:rsid w:val="00F82EC7"/>
    <w:rsid w:val="00F94691"/>
    <w:rsid w:val="00FC6FE7"/>
    <w:rsid w:val="00FF411F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7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710"/>
    <w:rPr>
      <w:sz w:val="18"/>
      <w:szCs w:val="18"/>
    </w:rPr>
  </w:style>
  <w:style w:type="paragraph" w:styleId="a5">
    <w:name w:val="List Paragraph"/>
    <w:basedOn w:val="a"/>
    <w:uiPriority w:val="34"/>
    <w:qFormat/>
    <w:rsid w:val="00A462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3668-3D75-43FB-A20D-02BC2B2A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54</cp:revision>
  <cp:lastPrinted>2019-04-11T08:08:00Z</cp:lastPrinted>
  <dcterms:created xsi:type="dcterms:W3CDTF">2019-04-09T07:08:00Z</dcterms:created>
  <dcterms:modified xsi:type="dcterms:W3CDTF">2019-05-21T06:36:00Z</dcterms:modified>
</cp:coreProperties>
</file>