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C2" w:rsidRPr="002A00E5" w:rsidRDefault="001C48C2" w:rsidP="002A00E5">
      <w:pPr>
        <w:spacing w:line="312" w:lineRule="auto"/>
        <w:jc w:val="left"/>
        <w:rPr>
          <w:rFonts w:ascii="宋体"/>
          <w:sz w:val="30"/>
          <w:szCs w:val="30"/>
          <w:u w:val="single"/>
        </w:rPr>
      </w:pPr>
      <w:r w:rsidRPr="002A00E5">
        <w:rPr>
          <w:rFonts w:ascii="宋体" w:hAnsi="宋体" w:hint="eastAsia"/>
          <w:sz w:val="30"/>
          <w:szCs w:val="30"/>
        </w:rPr>
        <w:t>学科</w:t>
      </w:r>
      <w:r w:rsidRPr="002A00E5">
        <w:rPr>
          <w:rFonts w:ascii="宋体" w:hAnsi="宋体" w:hint="eastAsia"/>
          <w:sz w:val="30"/>
          <w:szCs w:val="30"/>
          <w:u w:val="single"/>
        </w:rPr>
        <w:t>小学语文</w:t>
      </w:r>
    </w:p>
    <w:p w:rsidR="001C48C2" w:rsidRPr="002A00E5" w:rsidRDefault="001C48C2" w:rsidP="002A00E5">
      <w:pPr>
        <w:spacing w:line="312" w:lineRule="auto"/>
        <w:jc w:val="center"/>
        <w:rPr>
          <w:rFonts w:ascii="楷体" w:eastAsia="楷体" w:hAnsi="楷体"/>
          <w:b/>
          <w:sz w:val="30"/>
          <w:szCs w:val="30"/>
        </w:rPr>
      </w:pPr>
      <w:r w:rsidRPr="002A00E5">
        <w:rPr>
          <w:rFonts w:ascii="楷体" w:eastAsia="楷体" w:hAnsi="楷体" w:hint="eastAsia"/>
          <w:b/>
          <w:sz w:val="30"/>
          <w:szCs w:val="30"/>
        </w:rPr>
        <w:t>抓关键词</w:t>
      </w:r>
      <w:r w:rsidRPr="002A00E5">
        <w:rPr>
          <w:rFonts w:ascii="楷体" w:eastAsia="楷体" w:hAnsi="楷体"/>
          <w:b/>
          <w:sz w:val="30"/>
          <w:szCs w:val="30"/>
        </w:rPr>
        <w:t xml:space="preserve">  </w:t>
      </w:r>
      <w:r w:rsidRPr="002A00E5">
        <w:rPr>
          <w:rFonts w:ascii="楷体" w:eastAsia="楷体" w:hAnsi="楷体" w:hint="eastAsia"/>
          <w:b/>
          <w:sz w:val="30"/>
          <w:szCs w:val="30"/>
        </w:rPr>
        <w:t>品语言美</w:t>
      </w:r>
    </w:p>
    <w:p w:rsidR="001C48C2" w:rsidRDefault="001C48C2" w:rsidP="002A00E5">
      <w:pPr>
        <w:spacing w:line="312" w:lineRule="auto"/>
        <w:jc w:val="center"/>
        <w:rPr>
          <w:rFonts w:ascii="楷体" w:eastAsia="楷体" w:hAnsi="楷体"/>
          <w:b/>
          <w:sz w:val="30"/>
          <w:szCs w:val="30"/>
        </w:rPr>
      </w:pPr>
      <w:r w:rsidRPr="002A00E5">
        <w:rPr>
          <w:rFonts w:ascii="楷体" w:eastAsia="楷体" w:hAnsi="楷体"/>
          <w:b/>
          <w:sz w:val="30"/>
          <w:szCs w:val="30"/>
        </w:rPr>
        <w:t>——</w:t>
      </w:r>
      <w:r w:rsidRPr="002A00E5">
        <w:rPr>
          <w:rFonts w:ascii="楷体" w:eastAsia="楷体" w:hAnsi="楷体" w:hint="eastAsia"/>
          <w:b/>
          <w:sz w:val="30"/>
          <w:szCs w:val="30"/>
        </w:rPr>
        <w:t>统编版三下《肥皂泡》教学设计片段</w:t>
      </w:r>
    </w:p>
    <w:p w:rsidR="006F5480" w:rsidRDefault="006F5480" w:rsidP="002A00E5">
      <w:pPr>
        <w:spacing w:line="312" w:lineRule="auto"/>
        <w:rPr>
          <w:rFonts w:ascii="宋体" w:hAnsi="宋体" w:hint="eastAsia"/>
          <w:sz w:val="24"/>
          <w:szCs w:val="24"/>
        </w:rPr>
      </w:pPr>
    </w:p>
    <w:p w:rsidR="001C48C2" w:rsidRPr="00EB52C6" w:rsidRDefault="001C48C2" w:rsidP="002A00E5">
      <w:pPr>
        <w:spacing w:line="312" w:lineRule="auto"/>
        <w:rPr>
          <w:rFonts w:ascii="宋体"/>
          <w:sz w:val="24"/>
          <w:szCs w:val="24"/>
        </w:rPr>
      </w:pPr>
      <w:bookmarkStart w:id="0" w:name="_GoBack"/>
      <w:bookmarkEnd w:id="0"/>
      <w:r w:rsidRPr="00EB52C6">
        <w:rPr>
          <w:rFonts w:ascii="宋体" w:hAnsi="宋体" w:hint="eastAsia"/>
          <w:sz w:val="24"/>
          <w:szCs w:val="24"/>
        </w:rPr>
        <w:t>【教材出处】</w:t>
      </w:r>
    </w:p>
    <w:p w:rsidR="001C48C2" w:rsidRPr="00EB52C6" w:rsidRDefault="001C48C2" w:rsidP="006F5480">
      <w:pPr>
        <w:spacing w:line="312" w:lineRule="auto"/>
        <w:ind w:firstLineChars="200" w:firstLine="48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《肥皂泡》是统编语文教科书三年级下册第六单元的第三篇课文。</w:t>
      </w:r>
    </w:p>
    <w:p w:rsidR="001C48C2" w:rsidRPr="00EB52C6" w:rsidRDefault="001C48C2" w:rsidP="002A00E5">
      <w:pPr>
        <w:spacing w:line="312" w:lineRule="auto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【要落实的课后题】</w:t>
      </w:r>
    </w:p>
    <w:p w:rsidR="001C48C2" w:rsidRPr="00EB52C6" w:rsidRDefault="001C48C2" w:rsidP="006F5480">
      <w:pPr>
        <w:spacing w:line="312" w:lineRule="auto"/>
        <w:ind w:firstLineChars="200" w:firstLine="48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课文中有一些句子不容易读懂，如，“五色的浮光，在那轻清透明的球面上乱转”。在课文中找一找，说说这些句子的意思。</w:t>
      </w:r>
    </w:p>
    <w:p w:rsidR="001C48C2" w:rsidRPr="00EB52C6" w:rsidRDefault="001C48C2" w:rsidP="002A00E5">
      <w:pPr>
        <w:spacing w:line="312" w:lineRule="auto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【教材编写意图解读】</w:t>
      </w:r>
    </w:p>
    <w:p w:rsidR="001C48C2" w:rsidRPr="00EB52C6" w:rsidRDefault="001C48C2" w:rsidP="006F5480">
      <w:pPr>
        <w:spacing w:line="312" w:lineRule="auto"/>
        <w:ind w:firstLineChars="200" w:firstLine="48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《肥皂泡》这篇课文非常贴近学生生活但又高于学生生活，意境非常美。文中有很多词语虽不常用，但它们真实而准确地再现了童年冰心眼中肥皂泡特别的美。其中，第四自然段用细腻的文笔对肥皂泡的颜色、形状及变化都进行了描写，也写出了吹肥皂泡时的心情。如何运用多种方法理解这些优美又难懂的句子是本课的教学重点，也是教学难点。教材这样的编写，意在调动学生已有的学习经验，回顾三上学过的理解难懂词语的方法，结合自己的生活经验，学以致用，通过抓住重点词语进行独学、共学来理解体会这些难懂的句子。</w:t>
      </w:r>
    </w:p>
    <w:p w:rsidR="001C48C2" w:rsidRPr="00EB52C6" w:rsidRDefault="001C48C2" w:rsidP="002A00E5">
      <w:pPr>
        <w:spacing w:line="312" w:lineRule="auto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【教学目标】</w:t>
      </w:r>
    </w:p>
    <w:p w:rsidR="001C48C2" w:rsidRPr="00EB52C6" w:rsidRDefault="001C48C2" w:rsidP="002A00E5">
      <w:pPr>
        <w:spacing w:line="312" w:lineRule="auto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知识与技能：</w:t>
      </w:r>
    </w:p>
    <w:p w:rsidR="001C48C2" w:rsidRPr="00EB52C6" w:rsidRDefault="001C48C2" w:rsidP="006F5480">
      <w:pPr>
        <w:spacing w:line="312" w:lineRule="auto"/>
        <w:ind w:firstLineChars="200" w:firstLine="48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有感情地朗读课文，学会抓重点词句理解课文的方法。</w:t>
      </w:r>
    </w:p>
    <w:p w:rsidR="001C48C2" w:rsidRPr="00EB52C6" w:rsidRDefault="001C48C2" w:rsidP="006F5480">
      <w:pPr>
        <w:spacing w:line="312" w:lineRule="auto"/>
        <w:ind w:left="1440" w:hangingChars="600" w:hanging="144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过程与方法：</w:t>
      </w:r>
    </w:p>
    <w:p w:rsidR="001C48C2" w:rsidRPr="00EB52C6" w:rsidRDefault="001C48C2" w:rsidP="006F5480">
      <w:pPr>
        <w:spacing w:line="312" w:lineRule="auto"/>
        <w:ind w:firstLineChars="200" w:firstLine="480"/>
        <w:rPr>
          <w:rFonts w:ascii="宋体"/>
          <w:sz w:val="24"/>
          <w:szCs w:val="24"/>
        </w:rPr>
      </w:pPr>
      <w:r w:rsidRPr="00EB52C6">
        <w:rPr>
          <w:rFonts w:ascii="宋体" w:hAnsi="宋体"/>
          <w:sz w:val="24"/>
          <w:szCs w:val="24"/>
        </w:rPr>
        <w:t>1.</w:t>
      </w:r>
      <w:r w:rsidRPr="00EB52C6">
        <w:rPr>
          <w:rFonts w:ascii="宋体" w:hAnsi="宋体" w:hint="eastAsia"/>
          <w:sz w:val="24"/>
          <w:szCs w:val="24"/>
        </w:rPr>
        <w:t>文中有很多词语真是而准确地再现了冰心眼中肥皂泡特别的美。引导学生抓住这些关键词，结合已有的学习方法理解这些难懂的句子。</w:t>
      </w:r>
    </w:p>
    <w:p w:rsidR="001C48C2" w:rsidRPr="00EB52C6" w:rsidRDefault="001C48C2" w:rsidP="002A00E5">
      <w:pPr>
        <w:spacing w:line="312" w:lineRule="auto"/>
        <w:ind w:firstLine="480"/>
        <w:rPr>
          <w:rFonts w:ascii="宋体"/>
          <w:sz w:val="24"/>
          <w:szCs w:val="24"/>
        </w:rPr>
      </w:pPr>
      <w:r w:rsidRPr="00EB52C6">
        <w:rPr>
          <w:rFonts w:ascii="宋体" w:hAnsi="宋体"/>
          <w:sz w:val="24"/>
          <w:szCs w:val="24"/>
        </w:rPr>
        <w:t>2.</w:t>
      </w:r>
      <w:r w:rsidRPr="00EB52C6">
        <w:rPr>
          <w:rFonts w:ascii="宋体" w:hAnsi="宋体" w:hint="eastAsia"/>
          <w:sz w:val="24"/>
          <w:szCs w:val="24"/>
        </w:rPr>
        <w:t>引导学生在读中感悟，在观察中体会玩的乐趣，努力实现人文性和工具性的统一。</w:t>
      </w:r>
    </w:p>
    <w:p w:rsidR="001C48C2" w:rsidRPr="00EB52C6" w:rsidRDefault="001C48C2" w:rsidP="002A00E5">
      <w:pPr>
        <w:spacing w:line="312" w:lineRule="auto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情感、态度与价值观：</w:t>
      </w:r>
    </w:p>
    <w:p w:rsidR="001C48C2" w:rsidRPr="00EB52C6" w:rsidRDefault="001C48C2" w:rsidP="002A00E5">
      <w:pPr>
        <w:spacing w:line="312" w:lineRule="auto"/>
        <w:rPr>
          <w:rFonts w:ascii="宋体"/>
          <w:sz w:val="24"/>
          <w:szCs w:val="24"/>
        </w:rPr>
      </w:pPr>
      <w:r w:rsidRPr="00EB52C6">
        <w:rPr>
          <w:rFonts w:ascii="宋体" w:hAnsi="宋体"/>
          <w:sz w:val="24"/>
          <w:szCs w:val="24"/>
        </w:rPr>
        <w:t xml:space="preserve">    </w:t>
      </w:r>
      <w:r w:rsidRPr="00EB52C6">
        <w:rPr>
          <w:rFonts w:ascii="宋体" w:hAnsi="宋体" w:hint="eastAsia"/>
          <w:sz w:val="24"/>
          <w:szCs w:val="24"/>
        </w:rPr>
        <w:t>体会吹肥皂泡的乐趣和作者的情感，并能谈一谈自己的感受。</w:t>
      </w:r>
    </w:p>
    <w:p w:rsidR="001C48C2" w:rsidRPr="00EB52C6" w:rsidRDefault="001C48C2" w:rsidP="002A00E5">
      <w:pPr>
        <w:spacing w:line="312" w:lineRule="auto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【教学时间】</w:t>
      </w:r>
    </w:p>
    <w:p w:rsidR="001C48C2" w:rsidRPr="00EB52C6" w:rsidRDefault="001C48C2" w:rsidP="002A00E5">
      <w:pPr>
        <w:spacing w:line="312" w:lineRule="auto"/>
        <w:rPr>
          <w:rFonts w:ascii="宋体"/>
          <w:sz w:val="24"/>
          <w:szCs w:val="24"/>
        </w:rPr>
      </w:pPr>
      <w:r w:rsidRPr="00EB52C6">
        <w:rPr>
          <w:rFonts w:ascii="宋体" w:hAnsi="宋体"/>
          <w:sz w:val="24"/>
          <w:szCs w:val="24"/>
        </w:rPr>
        <w:t xml:space="preserve">    </w:t>
      </w:r>
      <w:r w:rsidRPr="00EB52C6">
        <w:rPr>
          <w:rFonts w:ascii="宋体" w:hAnsi="宋体" w:hint="eastAsia"/>
          <w:sz w:val="24"/>
          <w:szCs w:val="24"/>
        </w:rPr>
        <w:t>解决以上课后问题大约需要</w:t>
      </w:r>
      <w:r w:rsidRPr="00EB52C6">
        <w:rPr>
          <w:rFonts w:ascii="宋体" w:hAnsi="宋体"/>
          <w:sz w:val="24"/>
          <w:szCs w:val="24"/>
        </w:rPr>
        <w:t>20</w:t>
      </w:r>
      <w:r w:rsidRPr="00EB52C6">
        <w:rPr>
          <w:rFonts w:ascii="宋体" w:hAnsi="宋体" w:hint="eastAsia"/>
          <w:sz w:val="24"/>
          <w:szCs w:val="24"/>
        </w:rPr>
        <w:t>分钟</w:t>
      </w:r>
    </w:p>
    <w:p w:rsidR="001C48C2" w:rsidRPr="00EB52C6" w:rsidRDefault="001C48C2" w:rsidP="002A00E5">
      <w:pPr>
        <w:spacing w:line="312" w:lineRule="auto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【教学活动】</w:t>
      </w:r>
    </w:p>
    <w:p w:rsidR="001C48C2" w:rsidRPr="00EB52C6" w:rsidRDefault="001C48C2" w:rsidP="002A00E5">
      <w:pPr>
        <w:spacing w:line="312" w:lineRule="auto"/>
        <w:jc w:val="center"/>
        <w:rPr>
          <w:rFonts w:ascii="宋体"/>
          <w:b/>
          <w:sz w:val="24"/>
          <w:szCs w:val="24"/>
        </w:rPr>
      </w:pPr>
      <w:r w:rsidRPr="00EB52C6">
        <w:rPr>
          <w:rFonts w:ascii="宋体" w:hAnsi="宋体" w:hint="eastAsia"/>
          <w:b/>
          <w:sz w:val="24"/>
          <w:szCs w:val="24"/>
        </w:rPr>
        <w:t>第一稿</w:t>
      </w:r>
    </w:p>
    <w:p w:rsidR="001C48C2" w:rsidRPr="00EB52C6" w:rsidRDefault="001C48C2" w:rsidP="002A00E5">
      <w:pPr>
        <w:pStyle w:val="a3"/>
        <w:spacing w:line="312" w:lineRule="auto"/>
        <w:ind w:firstLineChars="0" w:firstLine="0"/>
        <w:rPr>
          <w:rFonts w:ascii="宋体"/>
          <w:b/>
          <w:sz w:val="24"/>
          <w:szCs w:val="24"/>
        </w:rPr>
      </w:pPr>
      <w:r w:rsidRPr="00EB52C6">
        <w:rPr>
          <w:rFonts w:ascii="宋体" w:hAnsi="宋体"/>
          <w:b/>
          <w:sz w:val="24"/>
          <w:szCs w:val="24"/>
        </w:rPr>
        <w:t>[</w:t>
      </w:r>
      <w:r w:rsidRPr="00EB52C6">
        <w:rPr>
          <w:rFonts w:ascii="宋体" w:hAnsi="宋体" w:hint="eastAsia"/>
          <w:b/>
          <w:sz w:val="24"/>
          <w:szCs w:val="24"/>
        </w:rPr>
        <w:t>设计意图</w:t>
      </w:r>
      <w:r w:rsidRPr="00EB52C6">
        <w:rPr>
          <w:rFonts w:ascii="宋体" w:hAnsi="宋体"/>
          <w:b/>
          <w:sz w:val="24"/>
          <w:szCs w:val="24"/>
        </w:rPr>
        <w:t>]</w:t>
      </w:r>
    </w:p>
    <w:p w:rsidR="001C48C2" w:rsidRPr="00EB52C6" w:rsidRDefault="001C48C2" w:rsidP="006F5480">
      <w:pPr>
        <w:pStyle w:val="a3"/>
        <w:spacing w:line="312" w:lineRule="auto"/>
        <w:ind w:firstLineChars="150" w:firstLine="360"/>
        <w:rPr>
          <w:rFonts w:ascii="宋体"/>
          <w:b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lastRenderedPageBreak/>
        <w:t>结合理解难懂词语的方法，抓住每句话中的关键词运用多种方法理解难懂句子，而当场观察泡泡的样子，使学生们对难懂的句子有了直观的认识。既让学生感受作者用词之妙，也分享自己观察后联想到的词语及句子，使观察的感受更加丰富生动。</w:t>
      </w:r>
    </w:p>
    <w:p w:rsidR="001C48C2" w:rsidRPr="00EB52C6" w:rsidRDefault="001C48C2" w:rsidP="002A00E5">
      <w:pPr>
        <w:spacing w:line="312" w:lineRule="auto"/>
        <w:rPr>
          <w:rFonts w:ascii="宋体" w:hAnsi="宋体"/>
          <w:b/>
          <w:sz w:val="24"/>
          <w:szCs w:val="24"/>
        </w:rPr>
      </w:pPr>
      <w:r w:rsidRPr="00EB52C6">
        <w:rPr>
          <w:rFonts w:ascii="宋体" w:hAnsi="宋体"/>
          <w:b/>
          <w:sz w:val="24"/>
          <w:szCs w:val="24"/>
        </w:rPr>
        <w:t>[</w:t>
      </w:r>
      <w:r w:rsidRPr="00EB52C6">
        <w:rPr>
          <w:rFonts w:ascii="宋体" w:hAnsi="宋体" w:hint="eastAsia"/>
          <w:b/>
          <w:sz w:val="24"/>
          <w:szCs w:val="24"/>
        </w:rPr>
        <w:t>教学过程</w:t>
      </w:r>
      <w:r w:rsidRPr="00EB52C6">
        <w:rPr>
          <w:rFonts w:ascii="宋体" w:hAnsi="宋体"/>
          <w:b/>
          <w:sz w:val="24"/>
          <w:szCs w:val="24"/>
        </w:rPr>
        <w:t>]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过渡：冰心奶奶用这么多动词吹出了这么多轻清脆丽的肥皂泡（出示肥皂泡），美吗？想不想去看看？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/>
          <w:sz w:val="24"/>
          <w:szCs w:val="24"/>
        </w:rPr>
        <w:t>1.</w:t>
      </w:r>
      <w:r w:rsidRPr="00EB52C6">
        <w:rPr>
          <w:rFonts w:ascii="宋体" w:hAnsi="宋体" w:hint="eastAsia"/>
          <w:sz w:val="24"/>
          <w:szCs w:val="24"/>
        </w:rPr>
        <w:t>出示学习提示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（</w:t>
      </w:r>
      <w:r w:rsidRPr="00EB52C6">
        <w:rPr>
          <w:rFonts w:ascii="宋体" w:hAnsi="宋体"/>
          <w:sz w:val="24"/>
          <w:szCs w:val="24"/>
        </w:rPr>
        <w:t>1</w:t>
      </w:r>
      <w:r w:rsidRPr="00EB52C6">
        <w:rPr>
          <w:rFonts w:ascii="宋体" w:hAnsi="宋体" w:hint="eastAsia"/>
          <w:sz w:val="24"/>
          <w:szCs w:val="24"/>
        </w:rPr>
        <w:t>）朗读课文第四自然段，找出自己最喜欢的句子，美美地读一读，想一想，美在哪？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（</w:t>
      </w:r>
      <w:r w:rsidRPr="00EB52C6">
        <w:rPr>
          <w:rFonts w:ascii="宋体" w:hAnsi="宋体"/>
          <w:sz w:val="24"/>
          <w:szCs w:val="24"/>
        </w:rPr>
        <w:t>2</w:t>
      </w:r>
      <w:r w:rsidRPr="00EB52C6">
        <w:rPr>
          <w:rFonts w:ascii="宋体" w:hAnsi="宋体" w:hint="eastAsia"/>
          <w:sz w:val="24"/>
          <w:szCs w:val="24"/>
        </w:rPr>
        <w:t>）同桌相互交流各自喜欢的句子，选择其中一句汇报。（汇报要求：一个美美地读，一个说说美在哪。）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/>
          <w:sz w:val="24"/>
          <w:szCs w:val="24"/>
        </w:rPr>
        <w:t>2.</w:t>
      </w:r>
      <w:r w:rsidRPr="00EB52C6">
        <w:rPr>
          <w:rFonts w:ascii="宋体" w:hAnsi="宋体" w:hint="eastAsia"/>
          <w:sz w:val="24"/>
          <w:szCs w:val="24"/>
        </w:rPr>
        <w:t>交流反馈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（</w:t>
      </w:r>
      <w:r w:rsidRPr="00EB52C6">
        <w:rPr>
          <w:rFonts w:ascii="宋体" w:hAnsi="宋体"/>
          <w:sz w:val="24"/>
          <w:szCs w:val="24"/>
        </w:rPr>
        <w:t>1</w:t>
      </w:r>
      <w:r w:rsidRPr="00EB52C6">
        <w:rPr>
          <w:rFonts w:ascii="宋体" w:hAnsi="宋体" w:hint="eastAsia"/>
          <w:sz w:val="24"/>
          <w:szCs w:val="24"/>
        </w:rPr>
        <w:t>）生</w:t>
      </w:r>
      <w:r w:rsidRPr="00EB52C6">
        <w:rPr>
          <w:rFonts w:ascii="宋体" w:hAnsi="宋体"/>
          <w:sz w:val="24"/>
          <w:szCs w:val="24"/>
        </w:rPr>
        <w:t>1</w:t>
      </w:r>
      <w:r w:rsidRPr="00EB52C6">
        <w:rPr>
          <w:rFonts w:ascii="宋体" w:hAnsi="宋体" w:hint="eastAsia"/>
          <w:sz w:val="24"/>
          <w:szCs w:val="24"/>
        </w:rPr>
        <w:t>：这肥皂泡，吹起来很美丽，五色的浮光，在那轻清透明的球面上乱转。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出示句子，理解词语“五色的浮光”、“轻清透明”：“五色的浮光”中的五色，可以换成哪些词？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生：五彩缤纷、绚丽多彩、五光十色、流光溢彩、五颜六色、色彩斑斓……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师小结：找近义词的方法理解难懂的词语</w:t>
      </w:r>
    </w:p>
    <w:p w:rsidR="001C48C2" w:rsidRPr="00EB52C6" w:rsidRDefault="001C48C2" w:rsidP="006F5480">
      <w:pPr>
        <w:spacing w:line="312" w:lineRule="auto"/>
        <w:ind w:firstLineChars="200" w:firstLine="48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轻清透明，联系生活实际，结合浦江的水晶进行理解。</w:t>
      </w:r>
    </w:p>
    <w:p w:rsidR="001C48C2" w:rsidRPr="00EB52C6" w:rsidRDefault="001C48C2" w:rsidP="006F5480">
      <w:pPr>
        <w:spacing w:line="312" w:lineRule="auto"/>
        <w:ind w:firstLineChars="200" w:firstLine="48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齐读句子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（</w:t>
      </w:r>
      <w:r w:rsidRPr="00EB52C6">
        <w:rPr>
          <w:rFonts w:ascii="宋体" w:hAnsi="宋体"/>
          <w:sz w:val="24"/>
          <w:szCs w:val="24"/>
        </w:rPr>
        <w:t>2</w:t>
      </w:r>
      <w:r w:rsidRPr="00EB52C6">
        <w:rPr>
          <w:rFonts w:ascii="宋体" w:hAnsi="宋体" w:hint="eastAsia"/>
          <w:sz w:val="24"/>
          <w:szCs w:val="24"/>
        </w:rPr>
        <w:t>）生</w:t>
      </w:r>
      <w:r w:rsidRPr="00EB52C6">
        <w:rPr>
          <w:rFonts w:ascii="宋体" w:hAnsi="宋体"/>
          <w:sz w:val="24"/>
          <w:szCs w:val="24"/>
        </w:rPr>
        <w:t>2</w:t>
      </w:r>
      <w:r w:rsidRPr="00EB52C6">
        <w:rPr>
          <w:rFonts w:ascii="宋体" w:hAnsi="宋体" w:hint="eastAsia"/>
          <w:sz w:val="24"/>
          <w:szCs w:val="24"/>
        </w:rPr>
        <w:t>：若是扇得好，一个打球会分裂成两三个玲珑娇软的小球，四散纷飞。</w:t>
      </w:r>
    </w:p>
    <w:p w:rsidR="001C48C2" w:rsidRPr="00EB52C6" w:rsidRDefault="001C48C2" w:rsidP="006F5480">
      <w:pPr>
        <w:spacing w:line="312" w:lineRule="auto"/>
        <w:ind w:firstLineChars="200" w:firstLine="48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出示句子，联系生活实际，结合清明果、海绵宝宝理解“玲珑娇软”；</w:t>
      </w:r>
    </w:p>
    <w:p w:rsidR="001C48C2" w:rsidRPr="00EB52C6" w:rsidRDefault="001C48C2" w:rsidP="006F5480">
      <w:pPr>
        <w:spacing w:line="312" w:lineRule="auto"/>
        <w:ind w:firstLineChars="200" w:firstLine="48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教师现场吹泡泡，帮助学生体会“四散纷飞”。</w:t>
      </w:r>
    </w:p>
    <w:p w:rsidR="001C48C2" w:rsidRPr="00EB52C6" w:rsidRDefault="001C48C2" w:rsidP="006F5480">
      <w:pPr>
        <w:spacing w:line="312" w:lineRule="auto"/>
        <w:ind w:firstLineChars="200" w:firstLine="48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指导朗读该句子：边做动作边读句子。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（</w:t>
      </w:r>
      <w:r w:rsidRPr="00EB52C6">
        <w:rPr>
          <w:rFonts w:ascii="宋体" w:hAnsi="宋体"/>
          <w:sz w:val="24"/>
          <w:szCs w:val="24"/>
        </w:rPr>
        <w:t>3</w:t>
      </w:r>
      <w:r w:rsidRPr="00EB52C6">
        <w:rPr>
          <w:rFonts w:ascii="宋体" w:hAnsi="宋体" w:hint="eastAsia"/>
          <w:sz w:val="24"/>
          <w:szCs w:val="24"/>
        </w:rPr>
        <w:t>）生</w:t>
      </w:r>
      <w:r w:rsidRPr="00EB52C6">
        <w:rPr>
          <w:rFonts w:ascii="宋体" w:hAnsi="宋体"/>
          <w:sz w:val="24"/>
          <w:szCs w:val="24"/>
        </w:rPr>
        <w:t>3</w:t>
      </w:r>
      <w:r w:rsidRPr="00EB52C6">
        <w:rPr>
          <w:rFonts w:ascii="宋体" w:hAnsi="宋体" w:hint="eastAsia"/>
          <w:sz w:val="24"/>
          <w:szCs w:val="24"/>
        </w:rPr>
        <w:t>：有时吹得太大了，扇得太急了，这脆薄的球，会扯成长圆的形式，颤巍巍的，光影零乱。</w:t>
      </w:r>
    </w:p>
    <w:p w:rsidR="001C48C2" w:rsidRPr="00EB52C6" w:rsidRDefault="001C48C2" w:rsidP="002A00E5">
      <w:pPr>
        <w:pStyle w:val="a3"/>
        <w:spacing w:line="312" w:lineRule="auto"/>
        <w:ind w:firstLineChars="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什么也是颤巍巍的？（生：老人走路）</w:t>
      </w:r>
    </w:p>
    <w:p w:rsidR="001C48C2" w:rsidRPr="00EB52C6" w:rsidRDefault="001C48C2" w:rsidP="002A00E5">
      <w:pPr>
        <w:pStyle w:val="a3"/>
        <w:spacing w:line="312" w:lineRule="auto"/>
        <w:ind w:firstLineChars="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结合图片体会“光影零乱”。</w:t>
      </w:r>
    </w:p>
    <w:p w:rsidR="001C48C2" w:rsidRPr="00EB52C6" w:rsidRDefault="001C48C2" w:rsidP="002A00E5">
      <w:pPr>
        <w:pStyle w:val="a3"/>
        <w:spacing w:line="312" w:lineRule="auto"/>
        <w:ind w:firstLineChars="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齐读，读出美和惊险。</w:t>
      </w:r>
    </w:p>
    <w:p w:rsidR="001C48C2" w:rsidRPr="00EB52C6" w:rsidRDefault="001C48C2" w:rsidP="006F5480">
      <w:pPr>
        <w:spacing w:line="312" w:lineRule="auto"/>
        <w:ind w:firstLineChars="200" w:firstLine="480"/>
        <w:rPr>
          <w:rFonts w:ascii="宋体"/>
          <w:sz w:val="24"/>
          <w:szCs w:val="24"/>
        </w:rPr>
      </w:pPr>
      <w:r w:rsidRPr="00EB52C6">
        <w:rPr>
          <w:rFonts w:ascii="宋体" w:hAnsi="宋体"/>
          <w:sz w:val="24"/>
          <w:szCs w:val="24"/>
        </w:rPr>
        <w:t>3.</w:t>
      </w:r>
      <w:r w:rsidRPr="00EB52C6">
        <w:rPr>
          <w:rFonts w:ascii="宋体" w:hAnsi="宋体" w:hint="eastAsia"/>
          <w:sz w:val="24"/>
          <w:szCs w:val="24"/>
        </w:rPr>
        <w:t>这么多美丽的泡泡，各有各的姿势，我们的文章也非常美，它一下子变成了一首动人的小诗。（课件出示小诗）</w:t>
      </w:r>
    </w:p>
    <w:p w:rsidR="001C48C2" w:rsidRPr="00EB52C6" w:rsidRDefault="001C48C2" w:rsidP="006F5480">
      <w:pPr>
        <w:spacing w:line="312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这肥皂泡，</w:t>
      </w:r>
    </w:p>
    <w:p w:rsidR="001C48C2" w:rsidRPr="00EB52C6" w:rsidRDefault="001C48C2" w:rsidP="006F5480">
      <w:pPr>
        <w:spacing w:line="312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lastRenderedPageBreak/>
        <w:t>吹起来很美丽，</w:t>
      </w:r>
    </w:p>
    <w:p w:rsidR="001C48C2" w:rsidRPr="00EB52C6" w:rsidRDefault="001C48C2" w:rsidP="006F5480">
      <w:pPr>
        <w:spacing w:line="312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五色的浮光，</w:t>
      </w:r>
    </w:p>
    <w:p w:rsidR="001C48C2" w:rsidRPr="00EB52C6" w:rsidRDefault="001C48C2" w:rsidP="006F5480">
      <w:pPr>
        <w:spacing w:line="312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在那轻清透明的球面上乱转。</w:t>
      </w:r>
    </w:p>
    <w:p w:rsidR="001C48C2" w:rsidRPr="00EB52C6" w:rsidRDefault="001C48C2" w:rsidP="006F5480">
      <w:pPr>
        <w:spacing w:line="312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若是扇得好，</w:t>
      </w:r>
    </w:p>
    <w:p w:rsidR="001C48C2" w:rsidRPr="00EB52C6" w:rsidRDefault="001C48C2" w:rsidP="006F5480">
      <w:pPr>
        <w:spacing w:line="312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一个打球会分裂成两三个玲珑娇软的小球</w:t>
      </w:r>
    </w:p>
    <w:p w:rsidR="001C48C2" w:rsidRPr="00EB52C6" w:rsidRDefault="001C48C2" w:rsidP="006F5480">
      <w:pPr>
        <w:spacing w:line="312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四散纷飞。</w:t>
      </w:r>
    </w:p>
    <w:p w:rsidR="001C48C2" w:rsidRPr="00EB52C6" w:rsidRDefault="001C48C2" w:rsidP="006F5480">
      <w:pPr>
        <w:spacing w:line="312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有时吹得太大了，</w:t>
      </w:r>
    </w:p>
    <w:p w:rsidR="001C48C2" w:rsidRPr="00EB52C6" w:rsidRDefault="001C48C2" w:rsidP="006F5480">
      <w:pPr>
        <w:spacing w:line="312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扇得太高了，</w:t>
      </w:r>
    </w:p>
    <w:p w:rsidR="001C48C2" w:rsidRPr="00EB52C6" w:rsidRDefault="001C48C2" w:rsidP="006F5480">
      <w:pPr>
        <w:spacing w:line="312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这脆薄的球，</w:t>
      </w:r>
    </w:p>
    <w:p w:rsidR="001C48C2" w:rsidRPr="00EB52C6" w:rsidRDefault="001C48C2" w:rsidP="006F5480">
      <w:pPr>
        <w:spacing w:line="312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会扯成长圆的形式，</w:t>
      </w:r>
    </w:p>
    <w:p w:rsidR="001C48C2" w:rsidRPr="00EB52C6" w:rsidRDefault="001C48C2" w:rsidP="006F5480">
      <w:pPr>
        <w:spacing w:line="312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颤巍巍的，</w:t>
      </w:r>
    </w:p>
    <w:p w:rsidR="001C48C2" w:rsidRPr="00EB52C6" w:rsidRDefault="001C48C2" w:rsidP="006F5480">
      <w:pPr>
        <w:spacing w:line="312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光影零乱。</w:t>
      </w:r>
    </w:p>
    <w:p w:rsidR="001C48C2" w:rsidRPr="00EB52C6" w:rsidRDefault="001C48C2" w:rsidP="006F5480">
      <w:pPr>
        <w:pStyle w:val="a3"/>
        <w:spacing w:line="312" w:lineRule="auto"/>
        <w:ind w:firstLine="48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请学生自由读，师生合作读。</w:t>
      </w:r>
    </w:p>
    <w:p w:rsidR="001C48C2" w:rsidRPr="00EB52C6" w:rsidRDefault="001C48C2" w:rsidP="006F5480">
      <w:pPr>
        <w:pStyle w:val="a3"/>
        <w:spacing w:line="312" w:lineRule="auto"/>
        <w:ind w:firstLineChars="150" w:firstLine="360"/>
        <w:rPr>
          <w:rFonts w:ascii="宋体"/>
          <w:sz w:val="24"/>
          <w:szCs w:val="24"/>
        </w:rPr>
      </w:pPr>
      <w:r w:rsidRPr="00EB52C6">
        <w:rPr>
          <w:rFonts w:ascii="宋体" w:hAnsi="宋体"/>
          <w:sz w:val="24"/>
          <w:szCs w:val="24"/>
        </w:rPr>
        <w:t>4.</w:t>
      </w:r>
      <w:r w:rsidRPr="00EB52C6">
        <w:rPr>
          <w:rFonts w:ascii="宋体" w:hAnsi="宋体" w:hint="eastAsia"/>
          <w:sz w:val="24"/>
          <w:szCs w:val="24"/>
        </w:rPr>
        <w:t>通过我们的朗读，这泡泡吹到了很远的地方，我们是怎样的感受？</w:t>
      </w:r>
    </w:p>
    <w:p w:rsidR="001C48C2" w:rsidRPr="00EB52C6" w:rsidRDefault="001C48C2" w:rsidP="006F5480">
      <w:pPr>
        <w:pStyle w:val="a3"/>
        <w:spacing w:line="312" w:lineRule="auto"/>
        <w:ind w:firstLineChars="150" w:firstLine="36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出示句子：这时大家都悬着心，仰着头，停着呼吸，</w:t>
      </w:r>
      <w:r w:rsidRPr="00EB52C6">
        <w:rPr>
          <w:rFonts w:ascii="宋体" w:hAnsi="宋体"/>
          <w:sz w:val="24"/>
          <w:szCs w:val="24"/>
        </w:rPr>
        <w:t>——</w:t>
      </w:r>
      <w:r w:rsidRPr="00EB52C6">
        <w:rPr>
          <w:rFonts w:ascii="宋体" w:hAnsi="宋体" w:hint="eastAsia"/>
          <w:sz w:val="24"/>
          <w:szCs w:val="24"/>
        </w:rPr>
        <w:t>不久，这光丽的薄球就无声地散裂了，肥皂水落了下来，洒到眼睛里，大家都忽然低了头，揉出了眼泪。</w:t>
      </w:r>
    </w:p>
    <w:p w:rsidR="001C48C2" w:rsidRPr="00EB52C6" w:rsidRDefault="001C48C2" w:rsidP="006F5480">
      <w:pPr>
        <w:pStyle w:val="a3"/>
        <w:spacing w:line="312" w:lineRule="auto"/>
        <w:ind w:firstLineChars="150" w:firstLine="36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（</w:t>
      </w:r>
      <w:r w:rsidRPr="00EB52C6">
        <w:rPr>
          <w:rFonts w:ascii="宋体" w:hAnsi="宋体"/>
          <w:sz w:val="24"/>
          <w:szCs w:val="24"/>
        </w:rPr>
        <w:t>1</w:t>
      </w:r>
      <w:r w:rsidRPr="00EB52C6">
        <w:rPr>
          <w:rFonts w:ascii="宋体" w:hAnsi="宋体" w:hint="eastAsia"/>
          <w:sz w:val="24"/>
          <w:szCs w:val="24"/>
        </w:rPr>
        <w:t>）教师引读句子，学生重点读后半句。</w:t>
      </w:r>
    </w:p>
    <w:p w:rsidR="001C48C2" w:rsidRPr="00EB52C6" w:rsidRDefault="001C48C2" w:rsidP="006F5480">
      <w:pPr>
        <w:pStyle w:val="a3"/>
        <w:spacing w:line="312" w:lineRule="auto"/>
        <w:ind w:firstLineChars="150" w:firstLine="36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（</w:t>
      </w:r>
      <w:r w:rsidRPr="00EB52C6">
        <w:rPr>
          <w:rFonts w:ascii="宋体" w:hAnsi="宋体"/>
          <w:sz w:val="24"/>
          <w:szCs w:val="24"/>
        </w:rPr>
        <w:t>2</w:t>
      </w:r>
      <w:r w:rsidRPr="00EB52C6">
        <w:rPr>
          <w:rFonts w:ascii="宋体" w:hAnsi="宋体" w:hint="eastAsia"/>
          <w:sz w:val="24"/>
          <w:szCs w:val="24"/>
        </w:rPr>
        <w:t>）泡泡会一直在那儿吗？揉出眼泪仅仅只是肥皂水落到眼里吗？</w:t>
      </w:r>
    </w:p>
    <w:p w:rsidR="001C48C2" w:rsidRPr="00EB52C6" w:rsidRDefault="001C48C2" w:rsidP="006F5480">
      <w:pPr>
        <w:pStyle w:val="a3"/>
        <w:spacing w:line="312" w:lineRule="auto"/>
        <w:ind w:firstLineChars="150" w:firstLine="36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生：不是，好不容易吹出的肥皂泡破了，很伤心失落。</w:t>
      </w:r>
    </w:p>
    <w:p w:rsidR="001C48C2" w:rsidRPr="00EB52C6" w:rsidRDefault="001C48C2" w:rsidP="006F5480">
      <w:pPr>
        <w:pStyle w:val="a3"/>
        <w:tabs>
          <w:tab w:val="left" w:pos="5556"/>
        </w:tabs>
        <w:spacing w:line="312" w:lineRule="auto"/>
        <w:ind w:firstLineChars="150" w:firstLine="36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（</w:t>
      </w:r>
      <w:r w:rsidRPr="00EB52C6">
        <w:rPr>
          <w:rFonts w:ascii="宋体" w:hAnsi="宋体"/>
          <w:sz w:val="24"/>
          <w:szCs w:val="24"/>
        </w:rPr>
        <w:t>3</w:t>
      </w:r>
      <w:r w:rsidRPr="00EB52C6">
        <w:rPr>
          <w:rFonts w:ascii="宋体" w:hAnsi="宋体" w:hint="eastAsia"/>
          <w:sz w:val="24"/>
          <w:szCs w:val="24"/>
        </w:rPr>
        <w:t>）指导朗读，读出感情，读出心情变化。</w:t>
      </w:r>
      <w:r w:rsidRPr="00EB52C6">
        <w:rPr>
          <w:rFonts w:ascii="宋体"/>
          <w:sz w:val="24"/>
          <w:szCs w:val="24"/>
        </w:rPr>
        <w:tab/>
      </w:r>
    </w:p>
    <w:p w:rsidR="001C48C2" w:rsidRPr="00EB52C6" w:rsidRDefault="001C48C2" w:rsidP="002A00E5">
      <w:pPr>
        <w:spacing w:line="312" w:lineRule="auto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【板书设计】</w:t>
      </w:r>
    </w:p>
    <w:p w:rsidR="001C48C2" w:rsidRPr="00EB52C6" w:rsidRDefault="00A44FA4" w:rsidP="002A00E5">
      <w:pPr>
        <w:spacing w:line="312" w:lineRule="auto"/>
        <w:jc w:val="center"/>
        <w:rPr>
          <w:rFonts w:ascii="宋体"/>
          <w:sz w:val="24"/>
          <w:szCs w:val="24"/>
        </w:rPr>
      </w:pPr>
      <w:r>
        <w:rPr>
          <w:noProof/>
        </w:rPr>
        <w:pict>
          <v:group id="_x0000_s1026" style="position:absolute;left:0;text-align:left;margin-left:231.45pt;margin-top:.55pt;width:39.25pt;height:38.1pt;z-index:2" coordorigin="6491,13796" coordsize="785,762">
            <v:oval id="椭圆 11" o:spid="_x0000_s1027" style="position:absolute;left:6491;top:13885;width:761;height:629;visibility:visible;v-text-anchor:middle" strokecolor="#f79646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8" type="#_x0000_t202" style="position:absolute;left:6562;top:13796;width:714;height:762;visibility:visible" filled="f" stroked="f" strokeweight=".5pt">
              <v:textbox style="mso-next-textbox:#文本框 12">
                <w:txbxContent>
                  <w:p w:rsidR="001C48C2" w:rsidRPr="009454F8" w:rsidRDefault="001C48C2" w:rsidP="009454F8">
                    <w:pPr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b/>
                        <w:sz w:val="30"/>
                        <w:szCs w:val="30"/>
                      </w:rPr>
                      <w:t>扇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29" style="position:absolute;left:0;text-align:left;margin-left:153pt;margin-top:0;width:39.25pt;height:38.1pt;z-index:4" coordorigin="4922,13785" coordsize="785,762">
            <v:oval id="_x0000_s1030" style="position:absolute;left:4922;top:13885;width:761;height:629;visibility:visible;v-text-anchor:middle" strokecolor="#9bbb59" strokeweight="2pt"/>
            <v:shape id="_x0000_s1031" type="#_x0000_t202" style="position:absolute;left:4993;top:13785;width:714;height:762;visibility:visible" filled="f" stroked="f" strokeweight=".5pt">
              <v:textbox>
                <w:txbxContent>
                  <w:p w:rsidR="001C48C2" w:rsidRPr="009454F8" w:rsidRDefault="001C48C2" w:rsidP="009454F8">
                    <w:pPr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b/>
                        <w:sz w:val="30"/>
                        <w:szCs w:val="30"/>
                      </w:rPr>
                      <w:t>做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2" style="position:absolute;left:0;text-align:left;margin-left:177.15pt;margin-top:43.15pt;width:71.6pt;height:48.4pt;z-index:1" coordorigin="5405,14648" coordsize="1432,968">
            <v:oval id="椭圆 1" o:spid="_x0000_s1033" style="position:absolute;left:5405;top:14648;width:1268;height:951;visibility:visible;v-text-anchor:middle" strokecolor="#c0504d" strokeweight="2pt"/>
            <v:shape id="文本框 2" o:spid="_x0000_s1034" type="#_x0000_t202" style="position:absolute;left:5422;top:14729;width:1415;height:887;visibility:visible" filled="f" stroked="f" strokeweight=".5pt">
              <v:textbox style="mso-next-textbox:#文本框 2">
                <w:txbxContent>
                  <w:p w:rsidR="001C48C2" w:rsidRPr="009454F8" w:rsidRDefault="001C48C2">
                    <w:pPr>
                      <w:rPr>
                        <w:b/>
                        <w:sz w:val="30"/>
                        <w:szCs w:val="30"/>
                      </w:rPr>
                    </w:pPr>
                    <w:r w:rsidRPr="009454F8">
                      <w:rPr>
                        <w:rFonts w:hint="eastAsia"/>
                        <w:b/>
                        <w:sz w:val="30"/>
                        <w:szCs w:val="30"/>
                      </w:rPr>
                      <w:t>肥皂泡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5" style="position:absolute;left:0;text-align:left;margin-left:249.7pt;margin-top:66.15pt;width:39.25pt;height:38.1pt;z-index:6" coordorigin="6856,15108" coordsize="785,762">
            <v:oval id="椭圆 22" o:spid="_x0000_s1036" style="position:absolute;left:6856;top:15211;width:760;height:629;visibility:visible;v-text-anchor:middle" strokecolor="#4f81bd" strokeweight="2pt"/>
            <v:shape id="文本框 23" o:spid="_x0000_s1037" type="#_x0000_t202" style="position:absolute;left:6927;top:15108;width:714;height:762;visibility:visible" filled="f" stroked="f" strokeweight=".5pt">
              <v:textbox style="mso-next-textbox:#文本框 23">
                <w:txbxContent>
                  <w:p w:rsidR="001C48C2" w:rsidRPr="009454F8" w:rsidRDefault="001C48C2" w:rsidP="009454F8">
                    <w:pPr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b/>
                        <w:sz w:val="30"/>
                        <w:szCs w:val="30"/>
                      </w:rPr>
                      <w:t>想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8" style="position:absolute;left:0;text-align:left;margin-left:184.1pt;margin-top:100.75pt;width:38.7pt;height:38.1pt;z-index:5" coordorigin="5544,15800" coordsize="774,762">
            <v:oval id="椭圆 24" o:spid="_x0000_s1039" style="position:absolute;left:5544;top:15877;width:761;height:630;visibility:visible;v-text-anchor:middle" strokecolor="#8064a2" strokeweight="2pt"/>
            <v:shape id="文本框 25" o:spid="_x0000_s1040" type="#_x0000_t202" style="position:absolute;left:5603;top:15800;width:715;height:762;visibility:visible" filled="f" stroked="f" strokeweight=".5pt">
              <v:textbox style="mso-next-textbox:#文本框 25">
                <w:txbxContent>
                  <w:p w:rsidR="001C48C2" w:rsidRPr="009454F8" w:rsidRDefault="001C48C2" w:rsidP="009454F8">
                    <w:pPr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b/>
                        <w:sz w:val="30"/>
                        <w:szCs w:val="30"/>
                      </w:rPr>
                      <w:t>吹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41" style="position:absolute;left:0;text-align:left;margin-left:128.8pt;margin-top:60.2pt;width:39.3pt;height:38.1pt;z-index:3" coordorigin="4438,14989" coordsize="786,762">
            <v:oval id="椭圆 14" o:spid="_x0000_s1042" style="position:absolute;left:4438;top:15067;width:761;height:630;visibility:visible;v-text-anchor:middle" strokecolor="#4bacc6" strokeweight="2pt"/>
            <v:shape id="文本框 15" o:spid="_x0000_s1043" type="#_x0000_t202" style="position:absolute;left:4509;top:14989;width:715;height:762;visibility:visible" filled="f" stroked="f" strokeweight=".5pt">
              <v:textbox style="mso-next-textbox:#文本框 15">
                <w:txbxContent>
                  <w:p w:rsidR="001C48C2" w:rsidRPr="009454F8" w:rsidRDefault="001C48C2" w:rsidP="009454F8">
                    <w:pPr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b/>
                        <w:sz w:val="30"/>
                        <w:szCs w:val="30"/>
                      </w:rPr>
                      <w:t>看</w:t>
                    </w:r>
                  </w:p>
                </w:txbxContent>
              </v:textbox>
            </v:shape>
          </v:group>
        </w:pict>
      </w:r>
    </w:p>
    <w:p w:rsidR="001C48C2" w:rsidRPr="00EB52C6" w:rsidRDefault="001C48C2" w:rsidP="002A00E5">
      <w:pPr>
        <w:spacing w:line="312" w:lineRule="auto"/>
        <w:jc w:val="center"/>
        <w:rPr>
          <w:rFonts w:ascii="宋体"/>
          <w:sz w:val="24"/>
          <w:szCs w:val="24"/>
        </w:rPr>
      </w:pPr>
    </w:p>
    <w:p w:rsidR="001C48C2" w:rsidRPr="00EB52C6" w:rsidRDefault="001C48C2" w:rsidP="002A00E5">
      <w:pPr>
        <w:spacing w:line="312" w:lineRule="auto"/>
        <w:jc w:val="left"/>
        <w:rPr>
          <w:rFonts w:ascii="宋体"/>
          <w:sz w:val="24"/>
          <w:szCs w:val="24"/>
        </w:rPr>
      </w:pPr>
    </w:p>
    <w:p w:rsidR="001C48C2" w:rsidRPr="00EB52C6" w:rsidRDefault="001C48C2" w:rsidP="002A00E5">
      <w:pPr>
        <w:tabs>
          <w:tab w:val="left" w:pos="6115"/>
        </w:tabs>
        <w:spacing w:line="312" w:lineRule="auto"/>
        <w:jc w:val="left"/>
        <w:rPr>
          <w:rFonts w:ascii="宋体"/>
          <w:sz w:val="24"/>
          <w:szCs w:val="24"/>
        </w:rPr>
      </w:pPr>
      <w:r w:rsidRPr="00EB52C6">
        <w:rPr>
          <w:rFonts w:ascii="宋体"/>
          <w:sz w:val="24"/>
          <w:szCs w:val="24"/>
        </w:rPr>
        <w:tab/>
      </w:r>
    </w:p>
    <w:p w:rsidR="001C48C2" w:rsidRPr="00EB52C6" w:rsidRDefault="001C48C2" w:rsidP="002A00E5">
      <w:pPr>
        <w:spacing w:line="312" w:lineRule="auto"/>
        <w:jc w:val="left"/>
        <w:rPr>
          <w:rFonts w:ascii="宋体"/>
          <w:sz w:val="24"/>
          <w:szCs w:val="24"/>
        </w:rPr>
      </w:pPr>
    </w:p>
    <w:p w:rsidR="001C48C2" w:rsidRPr="00EB52C6" w:rsidRDefault="001C48C2" w:rsidP="002A00E5">
      <w:pPr>
        <w:spacing w:line="312" w:lineRule="auto"/>
        <w:jc w:val="left"/>
        <w:rPr>
          <w:rFonts w:ascii="宋体"/>
          <w:sz w:val="24"/>
          <w:szCs w:val="24"/>
        </w:rPr>
      </w:pPr>
    </w:p>
    <w:p w:rsidR="001C48C2" w:rsidRPr="00EB52C6" w:rsidRDefault="001C48C2" w:rsidP="002A00E5">
      <w:pPr>
        <w:spacing w:line="312" w:lineRule="auto"/>
        <w:jc w:val="left"/>
        <w:rPr>
          <w:rFonts w:ascii="宋体"/>
          <w:sz w:val="24"/>
          <w:szCs w:val="24"/>
        </w:rPr>
      </w:pPr>
    </w:p>
    <w:p w:rsidR="001C48C2" w:rsidRDefault="001C48C2" w:rsidP="002A00E5">
      <w:pPr>
        <w:spacing w:line="312" w:lineRule="auto"/>
        <w:jc w:val="left"/>
        <w:rPr>
          <w:rFonts w:ascii="宋体"/>
          <w:b/>
          <w:sz w:val="24"/>
          <w:szCs w:val="24"/>
        </w:rPr>
      </w:pPr>
    </w:p>
    <w:p w:rsidR="001C48C2" w:rsidRPr="00336B01" w:rsidRDefault="001C48C2" w:rsidP="002A00E5">
      <w:pPr>
        <w:spacing w:line="312" w:lineRule="auto"/>
        <w:jc w:val="left"/>
        <w:rPr>
          <w:rFonts w:ascii="宋体"/>
          <w:b/>
          <w:sz w:val="24"/>
          <w:szCs w:val="24"/>
        </w:rPr>
      </w:pPr>
      <w:r w:rsidRPr="00336B01">
        <w:rPr>
          <w:rFonts w:ascii="宋体" w:hAnsi="宋体" w:hint="eastAsia"/>
          <w:b/>
          <w:sz w:val="24"/>
          <w:szCs w:val="24"/>
        </w:rPr>
        <w:t>教学反思：</w:t>
      </w:r>
    </w:p>
    <w:p w:rsidR="001C48C2" w:rsidRPr="00EB52C6" w:rsidRDefault="001C48C2" w:rsidP="006F5480">
      <w:pPr>
        <w:spacing w:line="312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本环节的设计中抓住关键词，引导学生展开想象，体会作者的情感变化，让学生在反复的朗读中走进梦幻般的泡泡世界，去欣赏冰心奶奶笔下美丽的泡泡，感受语言文字的魅力。课堂上，教师设计的现场吹泡泡的环节，加深了学生对肥</w:t>
      </w:r>
      <w:r w:rsidRPr="00EB52C6">
        <w:rPr>
          <w:rFonts w:ascii="宋体" w:hAnsi="宋体" w:hint="eastAsia"/>
          <w:sz w:val="24"/>
          <w:szCs w:val="24"/>
        </w:rPr>
        <w:lastRenderedPageBreak/>
        <w:t>皂泡的美的体会，更拉近了学生与文本的距离，便于学生对文本的理解，一举多得。在教学过程中，教师对本段落中的句子进行了逐句的教学，但最后没有回归到文本，这跟课标中提出的“句不离段”不相符。所以，为了让课堂更加的饱满，在教学完所有的句子后，教师还应引导学生回归到文本中，在朗读文本的过程中升华情感。</w:t>
      </w:r>
    </w:p>
    <w:p w:rsidR="001C48C2" w:rsidRPr="00EB52C6" w:rsidRDefault="001C48C2" w:rsidP="002A00E5">
      <w:pPr>
        <w:spacing w:line="312" w:lineRule="auto"/>
        <w:jc w:val="center"/>
        <w:rPr>
          <w:rFonts w:ascii="宋体"/>
          <w:b/>
          <w:sz w:val="24"/>
          <w:szCs w:val="24"/>
        </w:rPr>
      </w:pPr>
      <w:r w:rsidRPr="00EB52C6">
        <w:rPr>
          <w:rFonts w:ascii="宋体" w:hAnsi="宋体" w:hint="eastAsia"/>
          <w:b/>
          <w:sz w:val="24"/>
          <w:szCs w:val="24"/>
        </w:rPr>
        <w:t>第二稿</w:t>
      </w:r>
    </w:p>
    <w:p w:rsidR="001C48C2" w:rsidRPr="00EB52C6" w:rsidRDefault="001C48C2" w:rsidP="002A00E5">
      <w:pPr>
        <w:spacing w:line="312" w:lineRule="auto"/>
        <w:rPr>
          <w:rFonts w:ascii="宋体"/>
          <w:b/>
          <w:sz w:val="24"/>
          <w:szCs w:val="24"/>
        </w:rPr>
      </w:pPr>
      <w:r w:rsidRPr="00EB52C6">
        <w:rPr>
          <w:rFonts w:ascii="宋体" w:hAnsi="宋体"/>
          <w:b/>
          <w:sz w:val="24"/>
          <w:szCs w:val="24"/>
        </w:rPr>
        <w:t>[</w:t>
      </w:r>
      <w:r w:rsidRPr="00EB52C6">
        <w:rPr>
          <w:rFonts w:ascii="宋体" w:hAnsi="宋体" w:hint="eastAsia"/>
          <w:b/>
          <w:sz w:val="24"/>
          <w:szCs w:val="24"/>
        </w:rPr>
        <w:t>设计意图</w:t>
      </w:r>
      <w:r w:rsidRPr="00EB52C6">
        <w:rPr>
          <w:rFonts w:ascii="宋体" w:hAnsi="宋体"/>
          <w:b/>
          <w:sz w:val="24"/>
          <w:szCs w:val="24"/>
        </w:rPr>
        <w:t>]</w:t>
      </w:r>
    </w:p>
    <w:p w:rsidR="001C48C2" w:rsidRDefault="001C48C2" w:rsidP="006F5480">
      <w:pPr>
        <w:spacing w:line="312" w:lineRule="auto"/>
        <w:ind w:firstLineChars="196" w:firstLine="47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找出第四自然段中描写泡泡的词语，结合三上理解难懂词语的方法引导学生抓住关键词理解难懂的句子。在此过程中，采用独学和共学的方法，从自主到共生，分层次、多方法地引导学生感悟。这段话的教学采用从整体到部分，再到整体的方法，层层递进，减轻学生的学习负担，并让学生在快乐轻松的氛围中解决教学难点。</w:t>
      </w:r>
    </w:p>
    <w:p w:rsidR="001C48C2" w:rsidRPr="00336B01" w:rsidRDefault="001C48C2" w:rsidP="002A00E5">
      <w:pPr>
        <w:spacing w:line="312" w:lineRule="auto"/>
        <w:rPr>
          <w:rFonts w:ascii="宋体"/>
          <w:b/>
          <w:sz w:val="24"/>
          <w:szCs w:val="24"/>
        </w:rPr>
      </w:pPr>
      <w:r w:rsidRPr="00EB52C6">
        <w:rPr>
          <w:rFonts w:ascii="宋体" w:hAnsi="宋体"/>
          <w:b/>
          <w:sz w:val="24"/>
          <w:szCs w:val="24"/>
        </w:rPr>
        <w:t>[</w:t>
      </w:r>
      <w:r w:rsidRPr="00EB52C6">
        <w:rPr>
          <w:rFonts w:ascii="宋体" w:hAnsi="宋体" w:hint="eastAsia"/>
          <w:b/>
          <w:sz w:val="24"/>
          <w:szCs w:val="24"/>
        </w:rPr>
        <w:t>教学过程</w:t>
      </w:r>
      <w:r w:rsidRPr="00EB52C6">
        <w:rPr>
          <w:rFonts w:ascii="宋体" w:hAnsi="宋体"/>
          <w:b/>
          <w:sz w:val="24"/>
          <w:szCs w:val="24"/>
        </w:rPr>
        <w:t>]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/>
          <w:sz w:val="24"/>
          <w:szCs w:val="24"/>
        </w:rPr>
        <w:t>1.</w:t>
      </w:r>
      <w:r w:rsidRPr="00EB52C6">
        <w:rPr>
          <w:rFonts w:ascii="宋体" w:hAnsi="宋体" w:hint="eastAsia"/>
          <w:sz w:val="24"/>
          <w:szCs w:val="24"/>
        </w:rPr>
        <w:t>出示学习提示：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你的眼前看到了怎样的肥皂泡？请默读课文第四自然段，在文中用“Ο”圈出描写肥皂泡的词语。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生默读课文找一找。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/>
          <w:sz w:val="24"/>
          <w:szCs w:val="24"/>
        </w:rPr>
        <w:t>2.</w:t>
      </w:r>
      <w:r w:rsidRPr="00EB52C6">
        <w:rPr>
          <w:rFonts w:ascii="宋体" w:hAnsi="宋体" w:hint="eastAsia"/>
          <w:sz w:val="24"/>
          <w:szCs w:val="24"/>
        </w:rPr>
        <w:t>交流反馈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学生回答，教师贴描写肥皂泡的词语：美丽、五色浮光、轻清透明、玲珑娇软、脆薄、光影零乱、光丽、长圆、颤巍巍等。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/>
          <w:sz w:val="24"/>
          <w:szCs w:val="24"/>
        </w:rPr>
        <w:t>3.</w:t>
      </w:r>
      <w:r w:rsidRPr="00EB52C6">
        <w:rPr>
          <w:rFonts w:ascii="宋体" w:hAnsi="宋体" w:hint="eastAsia"/>
          <w:sz w:val="24"/>
          <w:szCs w:val="24"/>
        </w:rPr>
        <w:t>出示第四自然段，突出第一句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指名读，说说你看到了怎样的肥皂泡？（五色、轻清透明）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看泡泡图，理解“五色浮光”，找近义词体会“五色”；理解“轻清透明”时重点强调“轻”和“清”，再结合家乡的水晶加深记忆；最后结合自己吹泡泡的经验体会整句话的意思。（再读句子：指名读、齐读。）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小结：你们看，刚才我们就抓住“五色浮光”、“轻清透明”这两个难懂的词语理解了这句话，其实在三年级上册我们已经学过很多理解词语的方法，谁还记得？（生回答，师贴板贴。）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/>
          <w:sz w:val="24"/>
          <w:szCs w:val="24"/>
        </w:rPr>
        <w:t>4.</w:t>
      </w:r>
      <w:r w:rsidRPr="00EB52C6">
        <w:rPr>
          <w:rFonts w:ascii="宋体" w:hAnsi="宋体" w:hint="eastAsia"/>
          <w:sz w:val="24"/>
          <w:szCs w:val="24"/>
        </w:rPr>
        <w:t>过渡：接下来，请同学们用自己的方法理解段落中难懂的句子。出示学习提示：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（</w:t>
      </w:r>
      <w:r w:rsidRPr="00EB52C6">
        <w:rPr>
          <w:rFonts w:ascii="宋体" w:hAnsi="宋体"/>
          <w:sz w:val="24"/>
          <w:szCs w:val="24"/>
        </w:rPr>
        <w:t>1</w:t>
      </w:r>
      <w:r w:rsidRPr="00EB52C6">
        <w:rPr>
          <w:rFonts w:ascii="宋体" w:hAnsi="宋体" w:hint="eastAsia"/>
          <w:sz w:val="24"/>
          <w:szCs w:val="24"/>
        </w:rPr>
        <w:t>）独学：用自己的方法理解难懂的句子。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（</w:t>
      </w:r>
      <w:r w:rsidRPr="00EB52C6">
        <w:rPr>
          <w:rFonts w:ascii="宋体" w:hAnsi="宋体"/>
          <w:sz w:val="24"/>
          <w:szCs w:val="24"/>
        </w:rPr>
        <w:t>2</w:t>
      </w:r>
      <w:r w:rsidRPr="00EB52C6">
        <w:rPr>
          <w:rFonts w:ascii="宋体" w:hAnsi="宋体" w:hint="eastAsia"/>
          <w:sz w:val="24"/>
          <w:szCs w:val="24"/>
        </w:rPr>
        <w:t>）共学：小组交流，说说你理解了哪个句子，是用什么方法理解的？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（小锦囊：①读句子；②说理解；③交流方法）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/>
          <w:sz w:val="24"/>
          <w:szCs w:val="24"/>
        </w:rPr>
        <w:t>5.</w:t>
      </w:r>
      <w:r w:rsidRPr="00EB52C6">
        <w:rPr>
          <w:rFonts w:ascii="宋体" w:hAnsi="宋体" w:hint="eastAsia"/>
          <w:sz w:val="24"/>
          <w:szCs w:val="24"/>
        </w:rPr>
        <w:t>交流反馈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lastRenderedPageBreak/>
        <w:t>谁愿意来分享一下你的收获？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生</w:t>
      </w:r>
      <w:r w:rsidRPr="00EB52C6">
        <w:rPr>
          <w:rFonts w:ascii="宋体" w:hAnsi="宋体"/>
          <w:sz w:val="24"/>
          <w:szCs w:val="24"/>
        </w:rPr>
        <w:t>1</w:t>
      </w:r>
      <w:r w:rsidRPr="00EB52C6">
        <w:rPr>
          <w:rFonts w:ascii="宋体" w:hAnsi="宋体" w:hint="eastAsia"/>
          <w:sz w:val="24"/>
          <w:szCs w:val="24"/>
        </w:rPr>
        <w:t>：若是扇得好，一个打球会分裂成两三个</w:t>
      </w:r>
      <w:r w:rsidRPr="00EB52C6">
        <w:rPr>
          <w:rFonts w:ascii="宋体" w:hAnsi="宋体" w:hint="eastAsia"/>
          <w:sz w:val="24"/>
          <w:szCs w:val="24"/>
          <w:em w:val="dot"/>
        </w:rPr>
        <w:t>玲珑娇软</w:t>
      </w:r>
      <w:r w:rsidRPr="00EB52C6">
        <w:rPr>
          <w:rFonts w:ascii="宋体" w:hAnsi="宋体" w:hint="eastAsia"/>
          <w:sz w:val="24"/>
          <w:szCs w:val="24"/>
        </w:rPr>
        <w:t>的小球，</w:t>
      </w:r>
      <w:r w:rsidRPr="00EB52C6">
        <w:rPr>
          <w:rFonts w:ascii="宋体" w:hAnsi="宋体" w:hint="eastAsia"/>
          <w:sz w:val="24"/>
          <w:szCs w:val="24"/>
          <w:em w:val="dot"/>
        </w:rPr>
        <w:t>四散纷飞</w:t>
      </w:r>
      <w:r w:rsidRPr="00EB52C6">
        <w:rPr>
          <w:rFonts w:ascii="宋体" w:hAnsi="宋体" w:hint="eastAsia"/>
          <w:sz w:val="24"/>
          <w:szCs w:val="24"/>
        </w:rPr>
        <w:t>。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（课件突出该句子，生读句子，结合生活经验交流“玲珑娇软”和“四散纷飞”的意思。）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师小结，并指导朗读。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生</w:t>
      </w:r>
      <w:r w:rsidRPr="00EB52C6">
        <w:rPr>
          <w:rFonts w:ascii="宋体" w:hAnsi="宋体"/>
          <w:sz w:val="24"/>
          <w:szCs w:val="24"/>
        </w:rPr>
        <w:t>2</w:t>
      </w:r>
      <w:r w:rsidRPr="00EB52C6">
        <w:rPr>
          <w:rFonts w:ascii="宋体" w:hAnsi="宋体" w:hint="eastAsia"/>
          <w:sz w:val="24"/>
          <w:szCs w:val="24"/>
        </w:rPr>
        <w:t>：有时吹得太大了，扇得太急了，这</w:t>
      </w:r>
      <w:r w:rsidRPr="00EB52C6">
        <w:rPr>
          <w:rFonts w:ascii="宋体" w:hAnsi="宋体" w:hint="eastAsia"/>
          <w:sz w:val="24"/>
          <w:szCs w:val="24"/>
          <w:em w:val="dot"/>
        </w:rPr>
        <w:t>脆薄</w:t>
      </w:r>
      <w:r w:rsidRPr="00EB52C6">
        <w:rPr>
          <w:rFonts w:ascii="宋体" w:hAnsi="宋体" w:hint="eastAsia"/>
          <w:sz w:val="24"/>
          <w:szCs w:val="24"/>
        </w:rPr>
        <w:t>的球，会扯成</w:t>
      </w:r>
      <w:r w:rsidRPr="00EB52C6">
        <w:rPr>
          <w:rFonts w:ascii="宋体" w:hAnsi="宋体" w:hint="eastAsia"/>
          <w:sz w:val="24"/>
          <w:szCs w:val="24"/>
          <w:em w:val="dot"/>
        </w:rPr>
        <w:t>长圆</w:t>
      </w:r>
      <w:r w:rsidRPr="00EB52C6">
        <w:rPr>
          <w:rFonts w:ascii="宋体" w:hAnsi="宋体" w:hint="eastAsia"/>
          <w:sz w:val="24"/>
          <w:szCs w:val="24"/>
        </w:rPr>
        <w:t>的形式，</w:t>
      </w:r>
      <w:r w:rsidRPr="00EB52C6">
        <w:rPr>
          <w:rFonts w:ascii="宋体" w:hAnsi="宋体" w:hint="eastAsia"/>
          <w:sz w:val="24"/>
          <w:szCs w:val="24"/>
          <w:em w:val="dot"/>
        </w:rPr>
        <w:t>颤巍巍</w:t>
      </w:r>
      <w:r w:rsidRPr="00EB52C6">
        <w:rPr>
          <w:rFonts w:ascii="宋体" w:hAnsi="宋体" w:hint="eastAsia"/>
          <w:sz w:val="24"/>
          <w:szCs w:val="24"/>
        </w:rPr>
        <w:t>的，</w:t>
      </w:r>
      <w:r w:rsidRPr="00EB52C6">
        <w:rPr>
          <w:rFonts w:ascii="宋体" w:hAnsi="宋体" w:hint="eastAsia"/>
          <w:sz w:val="24"/>
          <w:szCs w:val="24"/>
          <w:em w:val="dot"/>
        </w:rPr>
        <w:t>光影零乱</w:t>
      </w:r>
      <w:r w:rsidRPr="00EB52C6">
        <w:rPr>
          <w:rFonts w:ascii="宋体" w:hAnsi="宋体" w:hint="eastAsia"/>
          <w:sz w:val="24"/>
          <w:szCs w:val="24"/>
        </w:rPr>
        <w:t>。</w: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（课件突出该句子，生交流自己对加点词的理解和体会。师适时几结合图片予以引导，并指导朗读。）</w:t>
      </w:r>
    </w:p>
    <w:p w:rsidR="001C48C2" w:rsidRPr="00EB52C6" w:rsidRDefault="001C48C2" w:rsidP="006F5480">
      <w:pPr>
        <w:pStyle w:val="a3"/>
        <w:spacing w:line="312" w:lineRule="auto"/>
        <w:ind w:firstLineChars="150" w:firstLine="36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生</w:t>
      </w:r>
      <w:r w:rsidRPr="00EB52C6">
        <w:rPr>
          <w:rFonts w:ascii="宋体" w:hAnsi="宋体"/>
          <w:sz w:val="24"/>
          <w:szCs w:val="24"/>
        </w:rPr>
        <w:t>3</w:t>
      </w:r>
      <w:r w:rsidRPr="00EB52C6">
        <w:rPr>
          <w:rFonts w:ascii="宋体" w:hAnsi="宋体" w:hint="eastAsia"/>
          <w:sz w:val="24"/>
          <w:szCs w:val="24"/>
        </w:rPr>
        <w:t>：这时大家都悬着心，仰着头，停着呼吸，</w:t>
      </w:r>
      <w:r w:rsidRPr="00EB52C6">
        <w:rPr>
          <w:rFonts w:ascii="宋体" w:hAnsi="宋体"/>
          <w:sz w:val="24"/>
          <w:szCs w:val="24"/>
        </w:rPr>
        <w:t>——</w:t>
      </w:r>
      <w:r w:rsidRPr="00EB52C6">
        <w:rPr>
          <w:rFonts w:ascii="宋体" w:hAnsi="宋体" w:hint="eastAsia"/>
          <w:sz w:val="24"/>
          <w:szCs w:val="24"/>
        </w:rPr>
        <w:t>不久，这光丽的薄球就无声地散裂了，肥皂水落了下来，洒到眼睛里，大家都忽然低了头，揉出了眼泪。</w:t>
      </w:r>
    </w:p>
    <w:p w:rsidR="001C48C2" w:rsidRPr="00EB52C6" w:rsidRDefault="001C48C2" w:rsidP="006F5480">
      <w:pPr>
        <w:pStyle w:val="a3"/>
        <w:spacing w:line="312" w:lineRule="auto"/>
        <w:ind w:firstLineChars="150" w:firstLine="36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（课件突出该句子，体会“悬着心，仰着头，停止呼吸”时的心情。）</w:t>
      </w:r>
    </w:p>
    <w:p w:rsidR="001C48C2" w:rsidRPr="00EB52C6" w:rsidRDefault="001C48C2" w:rsidP="006F5480">
      <w:pPr>
        <w:pStyle w:val="a3"/>
        <w:spacing w:line="312" w:lineRule="auto"/>
        <w:ind w:firstLineChars="150" w:firstLine="36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说说大家为什么要屏住呼吸？揉出眼泪仅仅只是肥皂水落到眼里吗？</w:t>
      </w:r>
    </w:p>
    <w:p w:rsidR="001C48C2" w:rsidRPr="00EB52C6" w:rsidRDefault="001C48C2" w:rsidP="006F5480">
      <w:pPr>
        <w:pStyle w:val="a3"/>
        <w:spacing w:line="312" w:lineRule="auto"/>
        <w:ind w:firstLineChars="150" w:firstLine="36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生：屏住呼吸时因为我们心里很紧张。揉出眼泪是因为好不容易吹出的肥皂泡破了，很伤心很失落。</w:t>
      </w:r>
    </w:p>
    <w:p w:rsidR="001C48C2" w:rsidRPr="00EB52C6" w:rsidRDefault="001C48C2" w:rsidP="006F5480">
      <w:pPr>
        <w:pStyle w:val="a3"/>
        <w:tabs>
          <w:tab w:val="left" w:pos="5556"/>
        </w:tabs>
        <w:spacing w:line="312" w:lineRule="auto"/>
        <w:ind w:firstLineChars="150" w:firstLine="36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指导朗读，读出感情，读出心情变化。</w:t>
      </w:r>
      <w:r w:rsidRPr="00EB52C6">
        <w:rPr>
          <w:rFonts w:ascii="宋体"/>
          <w:sz w:val="24"/>
          <w:szCs w:val="24"/>
        </w:rPr>
        <w:tab/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  <w:r w:rsidRPr="00EB52C6">
        <w:rPr>
          <w:rFonts w:ascii="宋体" w:hAnsi="宋体"/>
          <w:sz w:val="24"/>
          <w:szCs w:val="24"/>
        </w:rPr>
        <w:t>6.</w:t>
      </w:r>
      <w:r w:rsidRPr="00EB52C6">
        <w:rPr>
          <w:rFonts w:ascii="宋体" w:hAnsi="宋体" w:hint="eastAsia"/>
          <w:sz w:val="24"/>
          <w:szCs w:val="24"/>
        </w:rPr>
        <w:t>合作朗读：同学们，刚才我们运用各种方法理解了难懂的句子，现在，让我们一起合作来读一读这段话吧。（课件出示第四自然段，用不同颜色表示每句话。）师生合作朗读第四自然段。</w:t>
      </w:r>
    </w:p>
    <w:p w:rsidR="001C48C2" w:rsidRPr="00EB52C6" w:rsidRDefault="001C48C2" w:rsidP="002A00E5">
      <w:pPr>
        <w:spacing w:line="312" w:lineRule="auto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【板书设计】</w:t>
      </w:r>
    </w:p>
    <w:p w:rsidR="001C48C2" w:rsidRPr="00EB52C6" w:rsidRDefault="001C48C2" w:rsidP="002A00E5">
      <w:pPr>
        <w:spacing w:line="312" w:lineRule="auto"/>
        <w:jc w:val="center"/>
        <w:rPr>
          <w:rFonts w:ascii="宋体"/>
          <w:b/>
          <w:sz w:val="24"/>
          <w:szCs w:val="24"/>
        </w:rPr>
      </w:pPr>
      <w:r w:rsidRPr="00EB52C6">
        <w:rPr>
          <w:rFonts w:ascii="宋体" w:hAnsi="宋体" w:hint="eastAsia"/>
          <w:b/>
          <w:sz w:val="24"/>
          <w:szCs w:val="24"/>
        </w:rPr>
        <w:t>肥皂泡</w:t>
      </w:r>
    </w:p>
    <w:p w:rsidR="001C48C2" w:rsidRPr="00EB52C6" w:rsidRDefault="00A44FA4" w:rsidP="002A00E5">
      <w:pPr>
        <w:spacing w:line="312" w:lineRule="auto"/>
        <w:jc w:val="center"/>
        <w:rPr>
          <w:rFonts w:ascii="宋体"/>
          <w:sz w:val="24"/>
          <w:szCs w:val="24"/>
        </w:rPr>
      </w:pPr>
      <w:r>
        <w:rPr>
          <w:noProof/>
        </w:rPr>
        <w:pict>
          <v:line id="_x0000_s1044" style="position:absolute;left:0;text-align:left;z-index:7" from="3in,3.95pt" to="234pt,27.35pt" strokeweight="1.25pt"/>
        </w:pict>
      </w:r>
      <w:r>
        <w:rPr>
          <w:noProof/>
        </w:rPr>
        <w:pict>
          <v:line id="_x0000_s1045" style="position:absolute;left:0;text-align:left;z-index:8" from="207pt,3.95pt" to="207pt,27.35pt" strokeweight="1.25pt"/>
        </w:pict>
      </w:r>
      <w:r>
        <w:rPr>
          <w:noProof/>
        </w:rPr>
        <w:pict>
          <v:line id="_x0000_s1046" style="position:absolute;left:0;text-align:left;flip:x;z-index:9" from="180pt,3.95pt" to="198pt,27.35pt" strokeweight="1.25pt"/>
        </w:pict>
      </w:r>
    </w:p>
    <w:p w:rsidR="001C48C2" w:rsidRPr="00EB52C6" w:rsidRDefault="001C48C2" w:rsidP="002A00E5">
      <w:pPr>
        <w:spacing w:line="312" w:lineRule="auto"/>
        <w:ind w:firstLine="420"/>
        <w:rPr>
          <w:rFonts w:ascii="宋体"/>
          <w:sz w:val="24"/>
          <w:szCs w:val="24"/>
        </w:rPr>
      </w:pPr>
    </w:p>
    <w:p w:rsidR="001C48C2" w:rsidRPr="00EB52C6" w:rsidRDefault="00A44FA4" w:rsidP="002A00E5">
      <w:pPr>
        <w:tabs>
          <w:tab w:val="left" w:pos="5749"/>
        </w:tabs>
        <w:spacing w:line="312" w:lineRule="auto"/>
        <w:ind w:firstLine="420"/>
        <w:rPr>
          <w:rFonts w:ascii="宋体"/>
          <w:b/>
          <w:sz w:val="24"/>
          <w:szCs w:val="24"/>
        </w:rPr>
      </w:pPr>
      <w:r>
        <w:rPr>
          <w:noProof/>
        </w:rPr>
        <w:pict>
          <v:shape id="_x0000_s1047" type="#_x0000_t202" style="position:absolute;left:0;text-align:left;margin-left:111.55pt;margin-top:12.65pt;width:41.45pt;height:38.1pt;z-index:20;visibility:visible" filled="f" stroked="f" strokeweight=".5pt">
            <v:textbox style="mso-next-textbox:#_x0000_s1047">
              <w:txbxContent>
                <w:p w:rsidR="001C48C2" w:rsidRPr="00B57CEC" w:rsidRDefault="001C48C2" w:rsidP="00AF42D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轻清透明</w:t>
                  </w:r>
                </w:p>
                <w:p w:rsidR="001C48C2" w:rsidRPr="00B57CEC" w:rsidRDefault="001C48C2" w:rsidP="00AF42D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_x0000_s1048" style="position:absolute;left:0;text-align:left;margin-left:108pt;margin-top:11.6pt;width:45pt;height:44.25pt;z-index:19;visibility:visible;v-text-anchor:middle" strokecolor="#f90" strokeweight="2pt"/>
        </w:pict>
      </w:r>
      <w:r w:rsidR="001C48C2" w:rsidRPr="00EB52C6">
        <w:rPr>
          <w:rFonts w:ascii="宋体" w:hAnsi="宋体"/>
          <w:sz w:val="24"/>
          <w:szCs w:val="24"/>
        </w:rPr>
        <w:t xml:space="preserve">                         </w:t>
      </w:r>
      <w:r w:rsidR="001C48C2" w:rsidRPr="00EB52C6">
        <w:rPr>
          <w:rFonts w:ascii="宋体" w:hAnsi="宋体" w:hint="eastAsia"/>
          <w:b/>
          <w:sz w:val="24"/>
          <w:szCs w:val="24"/>
        </w:rPr>
        <w:t>吹</w:t>
      </w:r>
      <w:r w:rsidR="001C48C2" w:rsidRPr="00EB52C6">
        <w:rPr>
          <w:rFonts w:ascii="宋体" w:hAnsi="宋体"/>
          <w:b/>
          <w:sz w:val="24"/>
          <w:szCs w:val="24"/>
        </w:rPr>
        <w:t xml:space="preserve">   </w:t>
      </w:r>
      <w:r w:rsidR="001C48C2" w:rsidRPr="00EB52C6">
        <w:rPr>
          <w:rFonts w:ascii="宋体" w:hAnsi="宋体" w:hint="eastAsia"/>
          <w:b/>
          <w:sz w:val="24"/>
          <w:szCs w:val="24"/>
        </w:rPr>
        <w:t>看</w:t>
      </w:r>
      <w:r w:rsidR="001C48C2" w:rsidRPr="00EB52C6">
        <w:rPr>
          <w:rFonts w:ascii="宋体" w:hAnsi="宋体"/>
          <w:b/>
          <w:sz w:val="24"/>
          <w:szCs w:val="24"/>
        </w:rPr>
        <w:t xml:space="preserve">   </w:t>
      </w:r>
      <w:r w:rsidR="001C48C2" w:rsidRPr="00EB52C6">
        <w:rPr>
          <w:rFonts w:ascii="宋体" w:hAnsi="宋体" w:hint="eastAsia"/>
          <w:b/>
          <w:sz w:val="24"/>
          <w:szCs w:val="24"/>
        </w:rPr>
        <w:t>想</w:t>
      </w:r>
      <w:r w:rsidR="001C48C2" w:rsidRPr="00EB52C6">
        <w:rPr>
          <w:rFonts w:ascii="宋体"/>
          <w:b/>
          <w:sz w:val="24"/>
          <w:szCs w:val="24"/>
        </w:rPr>
        <w:tab/>
      </w:r>
    </w:p>
    <w:p w:rsidR="001C48C2" w:rsidRPr="00EB52C6" w:rsidRDefault="00A44FA4" w:rsidP="002A00E5">
      <w:pPr>
        <w:tabs>
          <w:tab w:val="left" w:pos="2536"/>
          <w:tab w:val="left" w:pos="2944"/>
          <w:tab w:val="left" w:pos="3879"/>
          <w:tab w:val="left" w:pos="5749"/>
        </w:tabs>
        <w:spacing w:line="312" w:lineRule="auto"/>
        <w:ind w:firstLine="420"/>
        <w:rPr>
          <w:rFonts w:ascii="宋体"/>
          <w:sz w:val="24"/>
          <w:szCs w:val="24"/>
        </w:rPr>
      </w:pPr>
      <w:r>
        <w:rPr>
          <w:noProof/>
        </w:rPr>
        <w:pict>
          <v:shape id="文本框 18" o:spid="_x0000_s1049" type="#_x0000_t202" style="position:absolute;left:0;text-align:left;margin-left:264.55pt;margin-top:4.85pt;width:41.45pt;height:38.1pt;z-index:11;visibility:visible" filled="f" stroked="f" strokeweight=".5pt">
            <v:textbox>
              <w:txbxContent>
                <w:p w:rsidR="001C48C2" w:rsidRDefault="001C48C2" w:rsidP="00B57CEC">
                  <w:pPr>
                    <w:rPr>
                      <w:b/>
                      <w:sz w:val="24"/>
                      <w:szCs w:val="24"/>
                    </w:rPr>
                  </w:pPr>
                  <w:r w:rsidRPr="00B57CEC">
                    <w:rPr>
                      <w:rFonts w:hint="eastAsia"/>
                      <w:b/>
                      <w:sz w:val="24"/>
                      <w:szCs w:val="24"/>
                    </w:rPr>
                    <w:t>玲珑</w:t>
                  </w:r>
                </w:p>
                <w:p w:rsidR="001C48C2" w:rsidRPr="00B57CEC" w:rsidRDefault="001C48C2" w:rsidP="00B57CEC">
                  <w:pPr>
                    <w:rPr>
                      <w:b/>
                      <w:sz w:val="24"/>
                      <w:szCs w:val="24"/>
                    </w:rPr>
                  </w:pPr>
                  <w:r w:rsidRPr="00B57CEC">
                    <w:rPr>
                      <w:rFonts w:hint="eastAsia"/>
                      <w:b/>
                      <w:sz w:val="24"/>
                      <w:szCs w:val="24"/>
                    </w:rPr>
                    <w:t>娇软</w:t>
                  </w:r>
                </w:p>
                <w:p w:rsidR="001C48C2" w:rsidRPr="00B57CEC" w:rsidRDefault="001C48C2" w:rsidP="00B57CE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椭圆 17" o:spid="_x0000_s1050" style="position:absolute;left:0;text-align:left;margin-left:261pt;margin-top:3.95pt;width:45pt;height:44.25pt;z-index:10;visibility:visible;v-text-anchor:middle" strokecolor="#be56b2" strokeweight="2pt">
            <v:stroke opacity="58982f"/>
          </v:oval>
        </w:pict>
      </w:r>
      <w:r>
        <w:rPr>
          <w:noProof/>
        </w:rPr>
        <w:pict>
          <v:group id="_x0000_s1051" style="position:absolute;left:0;text-align:left;margin-left:189pt;margin-top:3.95pt;width:45pt;height:39pt;z-index:15" coordorigin="5580,10176" coordsize="900,780">
            <v:oval id="_x0000_s1052" style="position:absolute;left:5580;top:10176;width:900;height:729;visibility:visible;v-text-anchor:middle" strokecolor="green" strokeweight="2pt"/>
            <v:shape id="_x0000_s1053" type="#_x0000_t202" style="position:absolute;left:5651;top:10176;width:829;height:780;visibility:visible" filled="f" stroked="f" strokecolor="green" strokeweight=".5pt">
              <v:textbox style="mso-next-textbox:#_x0000_s1053">
                <w:txbxContent>
                  <w:p w:rsidR="001C48C2" w:rsidRPr="00B57CEC" w:rsidRDefault="001C48C2" w:rsidP="00AF42D1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颤巍巍</w:t>
                    </w:r>
                  </w:p>
                  <w:p w:rsidR="001C48C2" w:rsidRPr="00B57CEC" w:rsidRDefault="001C48C2" w:rsidP="00AF42D1">
                    <w:pPr>
                      <w:rPr>
                        <w:b/>
                        <w:szCs w:val="30"/>
                      </w:rPr>
                    </w:pPr>
                  </w:p>
                </w:txbxContent>
              </v:textbox>
            </v:shape>
          </v:group>
        </w:pict>
      </w:r>
      <w:r w:rsidR="001C48C2" w:rsidRPr="00EB52C6">
        <w:rPr>
          <w:rFonts w:ascii="宋体"/>
          <w:sz w:val="24"/>
          <w:szCs w:val="24"/>
        </w:rPr>
        <w:tab/>
      </w:r>
      <w:r w:rsidR="001C48C2" w:rsidRPr="00EB52C6">
        <w:rPr>
          <w:rFonts w:ascii="宋体"/>
          <w:sz w:val="24"/>
          <w:szCs w:val="24"/>
        </w:rPr>
        <w:tab/>
      </w:r>
      <w:r w:rsidR="001C48C2" w:rsidRPr="00EB52C6">
        <w:rPr>
          <w:rFonts w:ascii="宋体"/>
          <w:sz w:val="24"/>
          <w:szCs w:val="24"/>
        </w:rPr>
        <w:tab/>
      </w:r>
      <w:r w:rsidR="001C48C2" w:rsidRPr="00EB52C6">
        <w:rPr>
          <w:rFonts w:ascii="宋体"/>
          <w:sz w:val="24"/>
          <w:szCs w:val="24"/>
        </w:rPr>
        <w:tab/>
      </w:r>
    </w:p>
    <w:p w:rsidR="001C48C2" w:rsidRPr="00EB52C6" w:rsidRDefault="00A44FA4" w:rsidP="002A00E5">
      <w:pPr>
        <w:tabs>
          <w:tab w:val="left" w:pos="5749"/>
          <w:tab w:val="left" w:pos="6459"/>
        </w:tabs>
        <w:spacing w:line="312" w:lineRule="auto"/>
        <w:ind w:firstLine="420"/>
        <w:jc w:val="left"/>
        <w:rPr>
          <w:rFonts w:ascii="宋体"/>
          <w:sz w:val="24"/>
          <w:szCs w:val="24"/>
        </w:rPr>
      </w:pPr>
      <w:r>
        <w:rPr>
          <w:noProof/>
        </w:rPr>
        <w:pict>
          <v:shape id="_x0000_s1054" type="#_x0000_t202" style="position:absolute;left:0;text-align:left;margin-left:53.85pt;margin-top:14.4pt;width:41.45pt;height:23.4pt;z-index:24;visibility:visible" filled="f" stroked="f" strokeweight=".5pt">
            <v:textbox style="mso-next-textbox:#_x0000_s1054">
              <w:txbxContent>
                <w:p w:rsidR="001C48C2" w:rsidRPr="00AF42D1" w:rsidRDefault="001C48C2" w:rsidP="0059304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长圆</w:t>
                  </w:r>
                </w:p>
                <w:p w:rsidR="001C48C2" w:rsidRPr="00AF42D1" w:rsidRDefault="001C48C2" w:rsidP="0059304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_x0000_s1055" style="position:absolute;left:0;text-align:left;margin-left:53.85pt;margin-top:11.6pt;width:38.05pt;height:31.45pt;z-index:23;visibility:visible;v-text-anchor:middle" strokecolor="blue" strokeweight="2pt"/>
        </w:pict>
      </w:r>
      <w:r w:rsidR="001C48C2" w:rsidRPr="00EB52C6">
        <w:rPr>
          <w:rFonts w:ascii="宋体"/>
          <w:sz w:val="24"/>
          <w:szCs w:val="24"/>
        </w:rPr>
        <w:tab/>
      </w:r>
      <w:r w:rsidR="001C48C2" w:rsidRPr="00EB52C6">
        <w:rPr>
          <w:rFonts w:ascii="宋体"/>
          <w:sz w:val="24"/>
          <w:szCs w:val="24"/>
        </w:rPr>
        <w:tab/>
      </w:r>
    </w:p>
    <w:p w:rsidR="001C48C2" w:rsidRPr="00EB52C6" w:rsidRDefault="00A44FA4" w:rsidP="002A00E5">
      <w:pPr>
        <w:tabs>
          <w:tab w:val="left" w:pos="1762"/>
          <w:tab w:val="left" w:pos="3493"/>
          <w:tab w:val="center" w:pos="4363"/>
        </w:tabs>
        <w:spacing w:line="312" w:lineRule="auto"/>
        <w:ind w:firstLine="420"/>
        <w:rPr>
          <w:rFonts w:ascii="宋体"/>
          <w:sz w:val="24"/>
          <w:szCs w:val="24"/>
        </w:rPr>
      </w:pPr>
      <w:r>
        <w:rPr>
          <w:noProof/>
        </w:rPr>
        <w:pict>
          <v:shape id="_x0000_s1056" type="#_x0000_t202" style="position:absolute;left:0;text-align:left;margin-left:147.55pt;margin-top:14.45pt;width:41.45pt;height:23.4pt;z-index:18;visibility:visible" filled="f" stroked="f" strokeweight=".5pt">
            <v:textbox style="mso-next-textbox:#_x0000_s1056">
              <w:txbxContent>
                <w:p w:rsidR="001C48C2" w:rsidRPr="00AF42D1" w:rsidRDefault="001C48C2" w:rsidP="00AF42D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光丽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57" style="position:absolute;left:0;text-align:left;margin-left:153pt;margin-top:6.5pt;width:36pt;height:36.3pt;z-index:17;visibility:visible;v-text-anchor:middle" strokecolor="purple" strokeweight="2pt"/>
        </w:pict>
      </w:r>
      <w:r w:rsidR="001C48C2" w:rsidRPr="00EB52C6">
        <w:rPr>
          <w:rFonts w:ascii="宋体"/>
          <w:sz w:val="24"/>
          <w:szCs w:val="24"/>
        </w:rPr>
        <w:tab/>
      </w:r>
      <w:r w:rsidR="001C48C2" w:rsidRPr="00EB52C6">
        <w:rPr>
          <w:rFonts w:ascii="宋体"/>
          <w:sz w:val="24"/>
          <w:szCs w:val="24"/>
        </w:rPr>
        <w:tab/>
      </w:r>
      <w:r w:rsidR="001C48C2" w:rsidRPr="00EB52C6">
        <w:rPr>
          <w:rFonts w:ascii="宋体"/>
          <w:sz w:val="24"/>
          <w:szCs w:val="24"/>
        </w:rPr>
        <w:tab/>
      </w:r>
    </w:p>
    <w:p w:rsidR="001C48C2" w:rsidRPr="00EB52C6" w:rsidRDefault="00A44FA4" w:rsidP="002A00E5">
      <w:pPr>
        <w:tabs>
          <w:tab w:val="left" w:pos="5749"/>
        </w:tabs>
        <w:spacing w:line="312" w:lineRule="auto"/>
        <w:ind w:firstLine="420"/>
        <w:rPr>
          <w:rFonts w:ascii="宋体"/>
          <w:sz w:val="24"/>
          <w:szCs w:val="24"/>
        </w:rPr>
      </w:pPr>
      <w:r>
        <w:rPr>
          <w:noProof/>
        </w:rPr>
        <w:pict>
          <v:shape id="_x0000_s1058" type="#_x0000_t202" style="position:absolute;left:0;text-align:left;margin-left:101.85pt;margin-top:17.15pt;width:42.15pt;height:23.4pt;z-index:22;visibility:visible" filled="f" stroked="f" strokeweight=".5pt">
            <v:textbox style="mso-next-textbox:#_x0000_s1058">
              <w:txbxContent>
                <w:p w:rsidR="001C48C2" w:rsidRPr="00B57CEC" w:rsidRDefault="001C48C2" w:rsidP="00AF42D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脆薄</w:t>
                  </w:r>
                </w:p>
                <w:p w:rsidR="001C48C2" w:rsidRPr="00B57CEC" w:rsidRDefault="001C48C2" w:rsidP="00AF42D1">
                  <w:pPr>
                    <w:rPr>
                      <w:b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_x0000_s1059" style="position:absolute;left:0;text-align:left;margin-left:108pt;margin-top:11.6pt;width:36pt;height:36.95pt;z-index:21;visibility:visible;v-text-anchor:middle" strokecolor="#6fc" strokeweight="2pt"/>
        </w:pict>
      </w:r>
      <w:r>
        <w:rPr>
          <w:noProof/>
        </w:rPr>
        <w:pict>
          <v:shape id="_x0000_s1060" type="#_x0000_t202" style="position:absolute;left:0;text-align:left;margin-left:201pt;margin-top:12.65pt;width:41.45pt;height:38.1pt;z-index:14;visibility:visible" filled="f" stroked="f" strokeweight=".5pt">
            <v:textbox style="mso-next-textbox:#_x0000_s1060">
              <w:txbxContent>
                <w:p w:rsidR="001C48C2" w:rsidRPr="00B57CEC" w:rsidRDefault="001C48C2" w:rsidP="00B57CE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光影零乱</w:t>
                  </w:r>
                </w:p>
                <w:p w:rsidR="001C48C2" w:rsidRPr="00B57CEC" w:rsidRDefault="001C48C2" w:rsidP="00B57CE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_x0000_s1061" style="position:absolute;left:0;text-align:left;margin-left:198pt;margin-top:11.6pt;width:45pt;height:44.25pt;z-index:13;visibility:visible;v-text-anchor:middle" strokecolor="#fc0" strokeweight="2pt"/>
        </w:pict>
      </w:r>
      <w:r>
        <w:rPr>
          <w:noProof/>
        </w:rPr>
        <w:pict>
          <v:group id="_x0000_s1062" style="position:absolute;left:0;text-align:left;margin-left:252pt;margin-top:11.6pt;width:41.45pt;height:31.45pt;z-index:16" coordorigin="6840,11368" coordsize="829,629">
            <v:oval id="_x0000_s1063" style="position:absolute;left:6840;top:11368;width:761;height:629;visibility:visible;v-text-anchor:middle" strokecolor="red" strokeweight="2pt"/>
            <v:shape id="_x0000_s1064" type="#_x0000_t202" style="position:absolute;left:6840;top:11424;width:829;height:468;visibility:visible" filled="f" stroked="f" strokeweight=".5pt">
              <v:textbox style="mso-next-textbox:#_x0000_s1064">
                <w:txbxContent>
                  <w:p w:rsidR="001C48C2" w:rsidRPr="00AF42D1" w:rsidRDefault="001C48C2" w:rsidP="00B57CEC">
                    <w:pPr>
                      <w:rPr>
                        <w:b/>
                        <w:sz w:val="24"/>
                        <w:szCs w:val="24"/>
                      </w:rPr>
                    </w:pPr>
                    <w:r w:rsidRPr="00AF42D1">
                      <w:rPr>
                        <w:rFonts w:hint="eastAsia"/>
                        <w:b/>
                        <w:sz w:val="24"/>
                        <w:szCs w:val="24"/>
                      </w:rPr>
                      <w:t>美丽</w:t>
                    </w:r>
                  </w:p>
                  <w:p w:rsidR="001C48C2" w:rsidRPr="00AF42D1" w:rsidRDefault="001C48C2" w:rsidP="00B57CE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 w:rsidR="001C48C2" w:rsidRPr="00EB52C6">
        <w:rPr>
          <w:rFonts w:ascii="宋体"/>
          <w:sz w:val="24"/>
          <w:szCs w:val="24"/>
        </w:rPr>
        <w:tab/>
      </w:r>
    </w:p>
    <w:p w:rsidR="001C48C2" w:rsidRPr="00EB52C6" w:rsidRDefault="00A44FA4" w:rsidP="002A00E5">
      <w:pPr>
        <w:tabs>
          <w:tab w:val="left" w:pos="3675"/>
        </w:tabs>
        <w:spacing w:line="312" w:lineRule="auto"/>
        <w:ind w:firstLine="420"/>
        <w:rPr>
          <w:rFonts w:ascii="宋体"/>
          <w:sz w:val="24"/>
          <w:szCs w:val="24"/>
        </w:rPr>
      </w:pPr>
      <w:r>
        <w:rPr>
          <w:noProof/>
        </w:rPr>
        <w:pict>
          <v:group id="_x0000_s1065" style="position:absolute;left:0;text-align:left;margin-left:306pt;margin-top:3.95pt;width:45pt;height:39pt;z-index:12" coordorigin="7740,11112" coordsize="900,780">
            <v:oval id="_x0000_s1066" style="position:absolute;left:7740;top:11112;width:900;height:729;visibility:visible;v-text-anchor:middle" strokecolor="#9bbb59" strokeweight="2pt"/>
            <v:shape id="_x0000_s1067" type="#_x0000_t202" style="position:absolute;left:7811;top:11112;width:829;height:780;visibility:visible" filled="f" stroked="f" strokeweight=".5pt">
              <v:textbox style="mso-next-textbox:#_x0000_s1067">
                <w:txbxContent>
                  <w:p w:rsidR="001C48C2" w:rsidRPr="00B57CEC" w:rsidRDefault="001C48C2" w:rsidP="00B57CEC">
                    <w:pPr>
                      <w:rPr>
                        <w:b/>
                        <w:sz w:val="24"/>
                        <w:szCs w:val="24"/>
                      </w:rPr>
                    </w:pPr>
                    <w:r w:rsidRPr="00B57CEC">
                      <w:rPr>
                        <w:rFonts w:hint="eastAsia"/>
                        <w:b/>
                        <w:sz w:val="24"/>
                        <w:szCs w:val="24"/>
                      </w:rPr>
                      <w:t>无色</w:t>
                    </w:r>
                  </w:p>
                  <w:p w:rsidR="001C48C2" w:rsidRPr="00B57CEC" w:rsidRDefault="001C48C2" w:rsidP="00B57CEC">
                    <w:pPr>
                      <w:rPr>
                        <w:b/>
                        <w:sz w:val="24"/>
                        <w:szCs w:val="24"/>
                      </w:rPr>
                    </w:pPr>
                    <w:r w:rsidRPr="00B57CEC">
                      <w:rPr>
                        <w:rFonts w:hint="eastAsia"/>
                        <w:b/>
                        <w:sz w:val="24"/>
                        <w:szCs w:val="24"/>
                      </w:rPr>
                      <w:t>浮光</w:t>
                    </w:r>
                  </w:p>
                  <w:p w:rsidR="001C48C2" w:rsidRPr="00B57CEC" w:rsidRDefault="001C48C2" w:rsidP="00B57CEC">
                    <w:pPr>
                      <w:rPr>
                        <w:b/>
                        <w:szCs w:val="30"/>
                      </w:rPr>
                    </w:pPr>
                  </w:p>
                </w:txbxContent>
              </v:textbox>
            </v:shape>
          </v:group>
        </w:pict>
      </w:r>
      <w:r w:rsidR="001C48C2" w:rsidRPr="00EB52C6">
        <w:rPr>
          <w:rFonts w:ascii="宋体"/>
          <w:sz w:val="24"/>
          <w:szCs w:val="24"/>
        </w:rPr>
        <w:tab/>
      </w:r>
    </w:p>
    <w:p w:rsidR="001C48C2" w:rsidRDefault="001C48C2" w:rsidP="002A00E5">
      <w:pPr>
        <w:spacing w:line="312" w:lineRule="auto"/>
        <w:rPr>
          <w:rFonts w:ascii="宋体"/>
          <w:sz w:val="24"/>
          <w:szCs w:val="24"/>
        </w:rPr>
      </w:pPr>
    </w:p>
    <w:p w:rsidR="001C48C2" w:rsidRPr="00336B01" w:rsidRDefault="001C48C2" w:rsidP="002A00E5">
      <w:pPr>
        <w:spacing w:line="312" w:lineRule="auto"/>
        <w:rPr>
          <w:rFonts w:ascii="宋体"/>
          <w:b/>
          <w:sz w:val="24"/>
          <w:szCs w:val="24"/>
        </w:rPr>
      </w:pPr>
      <w:r w:rsidRPr="00336B01">
        <w:rPr>
          <w:rFonts w:ascii="宋体" w:hAnsi="宋体" w:hint="eastAsia"/>
          <w:b/>
          <w:sz w:val="24"/>
          <w:szCs w:val="24"/>
        </w:rPr>
        <w:t>教学反思：</w:t>
      </w:r>
    </w:p>
    <w:p w:rsidR="001C48C2" w:rsidRPr="00EB52C6" w:rsidRDefault="001C48C2" w:rsidP="006F5480">
      <w:pPr>
        <w:spacing w:line="312" w:lineRule="auto"/>
        <w:ind w:firstLineChars="200" w:firstLine="48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在教学这一环节时，教师先引导学生将以前学过的知识运用到课堂上，联系三上理解难懂词语的方法来开展教学，再鼓励学生用独学和共学的方法朗读体会难懂的句子，既体现了学生的主体性，又给了学生充足的思考和想象时间，加深</w:t>
      </w:r>
      <w:r w:rsidRPr="00EB52C6">
        <w:rPr>
          <w:rFonts w:ascii="宋体" w:hAnsi="宋体" w:hint="eastAsia"/>
          <w:sz w:val="24"/>
          <w:szCs w:val="24"/>
        </w:rPr>
        <w:lastRenderedPageBreak/>
        <w:t>了课堂教学的厚度，传递给学生多种学习的路径，使学生真正学会了学习。</w:t>
      </w:r>
    </w:p>
    <w:p w:rsidR="001C48C2" w:rsidRPr="00336B01" w:rsidRDefault="001C48C2" w:rsidP="002A00E5">
      <w:pPr>
        <w:spacing w:line="312" w:lineRule="auto"/>
        <w:rPr>
          <w:rFonts w:ascii="宋体"/>
          <w:b/>
          <w:sz w:val="24"/>
          <w:szCs w:val="24"/>
        </w:rPr>
      </w:pPr>
      <w:r w:rsidRPr="00336B01">
        <w:rPr>
          <w:rFonts w:ascii="宋体" w:hAnsi="宋体" w:hint="eastAsia"/>
          <w:b/>
          <w:sz w:val="24"/>
          <w:szCs w:val="24"/>
        </w:rPr>
        <w:t>收获：</w:t>
      </w:r>
    </w:p>
    <w:p w:rsidR="001C48C2" w:rsidRPr="00EB52C6" w:rsidRDefault="001C48C2" w:rsidP="006F5480">
      <w:pPr>
        <w:spacing w:line="312" w:lineRule="auto"/>
        <w:ind w:firstLineChars="200" w:firstLine="48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针对《肥皂泡》这篇课文课后练习的三稿设计给了我很大的触动，我们的孩子们真的很可爱，也很爱思考，老师只要给他们一定的引领，他们就会展开想象的翅膀，说出很多令我们老师意想不到的内容。作为教师，我们真的需要不断地充实自己，在教学中才能得心应手。</w:t>
      </w:r>
    </w:p>
    <w:p w:rsidR="001C48C2" w:rsidRPr="00EB52C6" w:rsidRDefault="001C48C2" w:rsidP="006F5480">
      <w:pPr>
        <w:spacing w:line="312" w:lineRule="auto"/>
        <w:ind w:firstLineChars="200" w:firstLine="480"/>
        <w:rPr>
          <w:rFonts w:ascii="宋体"/>
          <w:sz w:val="24"/>
          <w:szCs w:val="24"/>
        </w:rPr>
      </w:pPr>
      <w:r w:rsidRPr="00EB52C6">
        <w:rPr>
          <w:rFonts w:ascii="宋体" w:hAnsi="宋体"/>
          <w:sz w:val="24"/>
          <w:szCs w:val="24"/>
        </w:rPr>
        <w:t>1.</w:t>
      </w:r>
      <w:r w:rsidRPr="00EB52C6">
        <w:rPr>
          <w:rFonts w:ascii="宋体" w:hAnsi="宋体" w:hint="eastAsia"/>
          <w:sz w:val="24"/>
          <w:szCs w:val="24"/>
        </w:rPr>
        <w:t>关注学情，融入文本</w:t>
      </w:r>
    </w:p>
    <w:p w:rsidR="001C48C2" w:rsidRPr="00EB52C6" w:rsidRDefault="001C48C2" w:rsidP="006F5480">
      <w:pPr>
        <w:spacing w:line="312" w:lineRule="auto"/>
        <w:ind w:firstLineChars="200" w:firstLine="48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作为老师，我们在备课时就要充分关注学情，了解学生的认知水平，课堂上以学生为中心，教给他们学习的方法，引导他们根据自己的切身体验去搭建与文本之间的支架，拉近与文本的距离，融入文本当中，从而与作者产生共鸣。</w:t>
      </w:r>
    </w:p>
    <w:p w:rsidR="001C48C2" w:rsidRPr="00EB52C6" w:rsidRDefault="001C48C2" w:rsidP="006F5480">
      <w:pPr>
        <w:spacing w:line="312" w:lineRule="auto"/>
        <w:ind w:firstLineChars="200" w:firstLine="480"/>
        <w:rPr>
          <w:rFonts w:ascii="宋体"/>
          <w:sz w:val="24"/>
          <w:szCs w:val="24"/>
        </w:rPr>
      </w:pPr>
      <w:r w:rsidRPr="00EB52C6">
        <w:rPr>
          <w:rFonts w:ascii="宋体" w:hAnsi="宋体"/>
          <w:sz w:val="24"/>
          <w:szCs w:val="24"/>
        </w:rPr>
        <w:t>2</w:t>
      </w:r>
      <w:r w:rsidRPr="00EB52C6">
        <w:rPr>
          <w:rFonts w:ascii="宋体" w:hAnsi="宋体" w:hint="eastAsia"/>
          <w:sz w:val="24"/>
          <w:szCs w:val="24"/>
        </w:rPr>
        <w:t>．多元策略，升华情感</w:t>
      </w:r>
    </w:p>
    <w:p w:rsidR="001C48C2" w:rsidRPr="00EB52C6" w:rsidRDefault="001C48C2" w:rsidP="006F5480">
      <w:pPr>
        <w:spacing w:line="312" w:lineRule="auto"/>
        <w:ind w:firstLineChars="200" w:firstLine="48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在课堂教学中，教师要注重多元的学习策略，融入独学和共学，用多种方法帮助学生理解文本内容，通过多形式的朗读，感受语文文字的魅力，体会作者的情感变化，从而升华学生自己的情感。</w:t>
      </w:r>
    </w:p>
    <w:p w:rsidR="001C48C2" w:rsidRPr="00EB52C6" w:rsidRDefault="001C48C2" w:rsidP="006F5480">
      <w:pPr>
        <w:spacing w:line="312" w:lineRule="auto"/>
        <w:ind w:firstLineChars="200" w:firstLine="480"/>
        <w:rPr>
          <w:rFonts w:ascii="宋体"/>
          <w:sz w:val="24"/>
          <w:szCs w:val="24"/>
        </w:rPr>
      </w:pPr>
      <w:r w:rsidRPr="00EB52C6">
        <w:rPr>
          <w:rFonts w:ascii="宋体" w:hAnsi="宋体"/>
          <w:sz w:val="24"/>
          <w:szCs w:val="24"/>
        </w:rPr>
        <w:t>3.</w:t>
      </w:r>
      <w:r w:rsidRPr="00EB52C6">
        <w:rPr>
          <w:rFonts w:ascii="宋体" w:hAnsi="宋体" w:hint="eastAsia"/>
          <w:sz w:val="24"/>
          <w:szCs w:val="24"/>
        </w:rPr>
        <w:t>拓展想象，学练结合</w:t>
      </w:r>
    </w:p>
    <w:p w:rsidR="001C48C2" w:rsidRPr="00EB52C6" w:rsidRDefault="001C48C2" w:rsidP="006F5480">
      <w:pPr>
        <w:spacing w:line="312" w:lineRule="auto"/>
        <w:ind w:firstLineChars="200" w:firstLine="48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统编教材十分注重学生的切身体会，重视学生想象力的培养，所以教师可以抓住文本中的留白之处，引导学生大胆地想象，鼓励学生结合文本想别人不敢想、想不到的内容，加以小练笔的辅助，既能培养学生的想象力，由可以提高阅读教学的效率。</w:t>
      </w:r>
    </w:p>
    <w:p w:rsidR="001C48C2" w:rsidRPr="00EB52C6" w:rsidRDefault="001C48C2" w:rsidP="006F5480">
      <w:pPr>
        <w:spacing w:line="312" w:lineRule="auto"/>
        <w:ind w:firstLineChars="200" w:firstLine="480"/>
        <w:rPr>
          <w:rFonts w:ascii="宋体"/>
          <w:sz w:val="24"/>
          <w:szCs w:val="24"/>
        </w:rPr>
      </w:pPr>
      <w:r w:rsidRPr="00EB52C6">
        <w:rPr>
          <w:rFonts w:ascii="宋体" w:hAnsi="宋体" w:hint="eastAsia"/>
          <w:sz w:val="24"/>
          <w:szCs w:val="24"/>
        </w:rPr>
        <w:t>统编教材的内容十分贴近学生的生活，也很关注学生的情感体验，只要我们老师能深入钻研教材，定然可以让学生学到更多更有用的知识。</w:t>
      </w:r>
    </w:p>
    <w:p w:rsidR="001C48C2" w:rsidRPr="00EB52C6" w:rsidRDefault="001C48C2" w:rsidP="002A00E5">
      <w:pPr>
        <w:spacing w:line="312" w:lineRule="auto"/>
        <w:rPr>
          <w:rFonts w:ascii="宋体"/>
          <w:sz w:val="24"/>
          <w:szCs w:val="24"/>
        </w:rPr>
      </w:pPr>
    </w:p>
    <w:p w:rsidR="001C48C2" w:rsidRPr="00EB52C6" w:rsidRDefault="001C48C2" w:rsidP="002A00E5">
      <w:pPr>
        <w:spacing w:line="312" w:lineRule="auto"/>
        <w:rPr>
          <w:rFonts w:ascii="宋体"/>
          <w:sz w:val="24"/>
          <w:szCs w:val="24"/>
        </w:rPr>
      </w:pPr>
    </w:p>
    <w:p w:rsidR="001C48C2" w:rsidRPr="00EB52C6" w:rsidRDefault="001C48C2" w:rsidP="002A00E5">
      <w:pPr>
        <w:tabs>
          <w:tab w:val="left" w:pos="1833"/>
        </w:tabs>
        <w:spacing w:line="312" w:lineRule="auto"/>
        <w:rPr>
          <w:rFonts w:ascii="宋体"/>
          <w:sz w:val="24"/>
          <w:szCs w:val="24"/>
        </w:rPr>
      </w:pPr>
      <w:r w:rsidRPr="00EB52C6">
        <w:rPr>
          <w:rFonts w:ascii="宋体"/>
          <w:sz w:val="24"/>
          <w:szCs w:val="24"/>
        </w:rPr>
        <w:tab/>
      </w:r>
    </w:p>
    <w:sectPr w:rsidR="001C48C2" w:rsidRPr="00EB52C6" w:rsidSect="00B00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A4" w:rsidRDefault="00A44FA4" w:rsidP="00B96E7B">
      <w:r>
        <w:separator/>
      </w:r>
    </w:p>
  </w:endnote>
  <w:endnote w:type="continuationSeparator" w:id="0">
    <w:p w:rsidR="00A44FA4" w:rsidRDefault="00A44FA4" w:rsidP="00B9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A4" w:rsidRDefault="00A44FA4" w:rsidP="00B96E7B">
      <w:r>
        <w:separator/>
      </w:r>
    </w:p>
  </w:footnote>
  <w:footnote w:type="continuationSeparator" w:id="0">
    <w:p w:rsidR="00A44FA4" w:rsidRDefault="00A44FA4" w:rsidP="00B96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AFB"/>
    <w:multiLevelType w:val="hybridMultilevel"/>
    <w:tmpl w:val="F940C1A4"/>
    <w:lvl w:ilvl="0" w:tplc="855A5CC2">
      <w:start w:val="2"/>
      <w:numFmt w:val="decimalEnclosedCircle"/>
      <w:lvlText w:val="%1"/>
      <w:lvlJc w:val="left"/>
      <w:pPr>
        <w:ind w:left="84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105C5255"/>
    <w:multiLevelType w:val="hybridMultilevel"/>
    <w:tmpl w:val="EDBAB0B8"/>
    <w:lvl w:ilvl="0" w:tplc="4BEE3B44">
      <w:start w:val="2"/>
      <w:numFmt w:val="decimalEnclosedCircle"/>
      <w:lvlText w:val="%1"/>
      <w:lvlJc w:val="left"/>
      <w:pPr>
        <w:ind w:left="78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153C530B"/>
    <w:multiLevelType w:val="hybridMultilevel"/>
    <w:tmpl w:val="7FAA0BB6"/>
    <w:lvl w:ilvl="0" w:tplc="87E61212">
      <w:start w:val="2"/>
      <w:numFmt w:val="decimalEnclosedCircle"/>
      <w:lvlText w:val="%1"/>
      <w:lvlJc w:val="left"/>
      <w:pPr>
        <w:ind w:left="78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2AD97526"/>
    <w:multiLevelType w:val="multilevel"/>
    <w:tmpl w:val="2AD97526"/>
    <w:lvl w:ilvl="0">
      <w:start w:val="3"/>
      <w:numFmt w:val="decimalEnclosedCircle"/>
      <w:lvlText w:val="%1"/>
      <w:lvlJc w:val="left"/>
      <w:pPr>
        <w:ind w:left="780" w:hanging="360"/>
      </w:pPr>
      <w:rPr>
        <w:rFonts w:ascii="宋体" w:eastAsia="宋体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>
    <w:nsid w:val="2C1B39A4"/>
    <w:multiLevelType w:val="multilevel"/>
    <w:tmpl w:val="2C1B39A4"/>
    <w:lvl w:ilvl="0">
      <w:start w:val="1"/>
      <w:numFmt w:val="decimalEnclosedCircle"/>
      <w:lvlText w:val="%1"/>
      <w:lvlJc w:val="left"/>
      <w:pPr>
        <w:ind w:left="780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>
    <w:nsid w:val="4B013182"/>
    <w:multiLevelType w:val="multilevel"/>
    <w:tmpl w:val="4B013182"/>
    <w:lvl w:ilvl="0">
      <w:start w:val="1"/>
      <w:numFmt w:val="decimalEnclosedCircle"/>
      <w:lvlText w:val="%1"/>
      <w:lvlJc w:val="left"/>
      <w:pPr>
        <w:ind w:left="780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6">
    <w:nsid w:val="5E8B4874"/>
    <w:multiLevelType w:val="multilevel"/>
    <w:tmpl w:val="5E8B4874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777522D8"/>
    <w:multiLevelType w:val="multilevel"/>
    <w:tmpl w:val="2AD97526"/>
    <w:lvl w:ilvl="0">
      <w:start w:val="3"/>
      <w:numFmt w:val="decimalEnclosedCircle"/>
      <w:lvlText w:val="%1"/>
      <w:lvlJc w:val="left"/>
      <w:pPr>
        <w:ind w:left="780" w:hanging="360"/>
      </w:pPr>
      <w:rPr>
        <w:rFonts w:ascii="宋体" w:eastAsia="宋体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8">
    <w:nsid w:val="77FD721D"/>
    <w:multiLevelType w:val="multilevel"/>
    <w:tmpl w:val="2AD97526"/>
    <w:lvl w:ilvl="0">
      <w:start w:val="3"/>
      <w:numFmt w:val="decimalEnclosedCircle"/>
      <w:lvlText w:val="%1"/>
      <w:lvlJc w:val="left"/>
      <w:pPr>
        <w:ind w:left="780" w:hanging="360"/>
      </w:pPr>
      <w:rPr>
        <w:rFonts w:ascii="宋体" w:eastAsia="宋体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9">
    <w:nsid w:val="785823A9"/>
    <w:multiLevelType w:val="hybridMultilevel"/>
    <w:tmpl w:val="325C5B2E"/>
    <w:lvl w:ilvl="0" w:tplc="4800BA5E">
      <w:start w:val="1"/>
      <w:numFmt w:val="decimalEnclosedCircle"/>
      <w:lvlText w:val="%1"/>
      <w:lvlJc w:val="left"/>
      <w:pPr>
        <w:ind w:left="78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324"/>
    <w:rsid w:val="00000324"/>
    <w:rsid w:val="000269A4"/>
    <w:rsid w:val="000337DD"/>
    <w:rsid w:val="00045D50"/>
    <w:rsid w:val="0013302C"/>
    <w:rsid w:val="001907B5"/>
    <w:rsid w:val="001C48C2"/>
    <w:rsid w:val="00207A02"/>
    <w:rsid w:val="00231CFC"/>
    <w:rsid w:val="00245137"/>
    <w:rsid w:val="00265989"/>
    <w:rsid w:val="00265EBB"/>
    <w:rsid w:val="002A00E5"/>
    <w:rsid w:val="002C3887"/>
    <w:rsid w:val="002D658E"/>
    <w:rsid w:val="00302275"/>
    <w:rsid w:val="00311630"/>
    <w:rsid w:val="00326F3D"/>
    <w:rsid w:val="00336B01"/>
    <w:rsid w:val="00402E70"/>
    <w:rsid w:val="004A35BF"/>
    <w:rsid w:val="00504610"/>
    <w:rsid w:val="005278CE"/>
    <w:rsid w:val="00534F48"/>
    <w:rsid w:val="0059304B"/>
    <w:rsid w:val="005C2B50"/>
    <w:rsid w:val="00600100"/>
    <w:rsid w:val="006039F4"/>
    <w:rsid w:val="00606473"/>
    <w:rsid w:val="0064726C"/>
    <w:rsid w:val="0066036B"/>
    <w:rsid w:val="0068692E"/>
    <w:rsid w:val="006F5480"/>
    <w:rsid w:val="007116F1"/>
    <w:rsid w:val="00781A68"/>
    <w:rsid w:val="007C102F"/>
    <w:rsid w:val="007C53CE"/>
    <w:rsid w:val="007E0BE4"/>
    <w:rsid w:val="00803C2B"/>
    <w:rsid w:val="00815881"/>
    <w:rsid w:val="00842D5A"/>
    <w:rsid w:val="00863C3C"/>
    <w:rsid w:val="00866C6D"/>
    <w:rsid w:val="008C2E14"/>
    <w:rsid w:val="008C3438"/>
    <w:rsid w:val="00937826"/>
    <w:rsid w:val="009454F8"/>
    <w:rsid w:val="009A6F0D"/>
    <w:rsid w:val="009F0FAF"/>
    <w:rsid w:val="00A22EC6"/>
    <w:rsid w:val="00A44FA4"/>
    <w:rsid w:val="00A64F49"/>
    <w:rsid w:val="00A97728"/>
    <w:rsid w:val="00AB2F9E"/>
    <w:rsid w:val="00AB3238"/>
    <w:rsid w:val="00AC01A1"/>
    <w:rsid w:val="00AC5EAD"/>
    <w:rsid w:val="00AF42D1"/>
    <w:rsid w:val="00B00123"/>
    <w:rsid w:val="00B17ADE"/>
    <w:rsid w:val="00B2461C"/>
    <w:rsid w:val="00B33595"/>
    <w:rsid w:val="00B57CEC"/>
    <w:rsid w:val="00B73F03"/>
    <w:rsid w:val="00B96E7B"/>
    <w:rsid w:val="00BA41B0"/>
    <w:rsid w:val="00BC1380"/>
    <w:rsid w:val="00C41D26"/>
    <w:rsid w:val="00C46DE1"/>
    <w:rsid w:val="00C508AC"/>
    <w:rsid w:val="00C62124"/>
    <w:rsid w:val="00C6634E"/>
    <w:rsid w:val="00D80A21"/>
    <w:rsid w:val="00DD7849"/>
    <w:rsid w:val="00E27114"/>
    <w:rsid w:val="00EB52C6"/>
    <w:rsid w:val="00EF55C2"/>
    <w:rsid w:val="00F40400"/>
    <w:rsid w:val="00F7293D"/>
    <w:rsid w:val="00FA3EFF"/>
    <w:rsid w:val="4F6F1989"/>
    <w:rsid w:val="75A5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0123"/>
    <w:pPr>
      <w:ind w:firstLineChars="200" w:firstLine="420"/>
    </w:pPr>
  </w:style>
  <w:style w:type="paragraph" w:styleId="a4">
    <w:name w:val="header"/>
    <w:basedOn w:val="a"/>
    <w:link w:val="Char"/>
    <w:uiPriority w:val="99"/>
    <w:rsid w:val="00B96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B96E7B"/>
    <w:rPr>
      <w:kern w:val="2"/>
      <w:sz w:val="18"/>
    </w:rPr>
  </w:style>
  <w:style w:type="paragraph" w:styleId="a5">
    <w:name w:val="footer"/>
    <w:basedOn w:val="a"/>
    <w:link w:val="Char0"/>
    <w:uiPriority w:val="99"/>
    <w:rsid w:val="00B96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B96E7B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561</Words>
  <Characters>3204</Characters>
  <Application>Microsoft Office Word</Application>
  <DocSecurity>0</DocSecurity>
  <Lines>26</Lines>
  <Paragraphs>7</Paragraphs>
  <ScaleCrop>false</ScaleCrop>
  <Company>Microsoft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24</cp:revision>
  <dcterms:created xsi:type="dcterms:W3CDTF">2019-04-14T05:19:00Z</dcterms:created>
  <dcterms:modified xsi:type="dcterms:W3CDTF">2019-05-23T02:24:00Z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