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rPr>
          <w:rFonts w:ascii="黑体" w:hAnsi="Times New Roman" w:eastAsia="黑体"/>
          <w:color w:val="000000"/>
          <w:sz w:val="32"/>
          <w:szCs w:val="32"/>
        </w:rPr>
      </w:pPr>
      <w:r>
        <w:rPr>
          <w:rFonts w:hint="eastAsia" w:ascii="黑体" w:hAnsi="黑体" w:eastAsia="黑体"/>
          <w:color w:val="000000"/>
          <w:sz w:val="32"/>
          <w:szCs w:val="32"/>
        </w:rPr>
        <w:t>附件</w:t>
      </w:r>
      <w:r>
        <w:rPr>
          <w:rFonts w:hint="eastAsia" w:ascii="黑体" w:hAnsi="Times New Roman" w:eastAsia="黑体"/>
          <w:color w:val="000000"/>
          <w:sz w:val="32"/>
          <w:szCs w:val="32"/>
        </w:rPr>
        <w:t>1</w:t>
      </w:r>
    </w:p>
    <w:p>
      <w:pPr>
        <w:spacing w:line="360" w:lineRule="auto"/>
        <w:jc w:val="center"/>
        <w:rPr>
          <w:rFonts w:ascii="方正小标宋简体" w:hAnsi="方正小标宋简体" w:eastAsia="方正小标宋简体" w:cs="方正小标宋简体"/>
          <w:color w:val="000000"/>
          <w:sz w:val="36"/>
          <w:szCs w:val="36"/>
        </w:rPr>
      </w:pPr>
      <w:bookmarkStart w:id="0" w:name="_GoBack"/>
      <w:r>
        <w:rPr>
          <w:rFonts w:hint="eastAsia" w:ascii="方正小标宋简体" w:hAnsi="方正小标宋简体" w:eastAsia="方正小标宋简体" w:cs="方正小标宋简体"/>
          <w:color w:val="000000"/>
          <w:sz w:val="36"/>
          <w:szCs w:val="36"/>
        </w:rPr>
        <w:t>活动名额分配表</w:t>
      </w:r>
    </w:p>
    <w:bookmarkEnd w:id="0"/>
    <w:p>
      <w:pPr>
        <w:spacing w:line="360" w:lineRule="auto"/>
        <w:jc w:val="center"/>
        <w:rPr>
          <w:rFonts w:hint="eastAsia" w:ascii="方正小标宋简体" w:hAnsi="方正小标宋简体" w:eastAsia="方正小标宋简体" w:cs="方正小标宋简体"/>
          <w:color w:val="000000"/>
          <w:sz w:val="36"/>
          <w:szCs w:val="36"/>
        </w:rPr>
      </w:pPr>
    </w:p>
    <w:tbl>
      <w:tblPr>
        <w:tblStyle w:val="4"/>
        <w:tblW w:w="8001"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81"/>
        <w:gridCol w:w="1922"/>
        <w:gridCol w:w="2125"/>
        <w:gridCol w:w="257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4" w:hRule="atLeast"/>
          <w:jc w:val="center"/>
        </w:trPr>
        <w:tc>
          <w:tcPr>
            <w:tcW w:w="1381" w:type="dxa"/>
            <w:tcBorders>
              <w:top w:val="single" w:color="auto" w:sz="4" w:space="0"/>
              <w:left w:val="single" w:color="auto" w:sz="4" w:space="0"/>
              <w:bottom w:val="single" w:color="auto" w:sz="4" w:space="0"/>
              <w:right w:val="single" w:color="auto" w:sz="4" w:space="0"/>
            </w:tcBorders>
            <w:noWrap w:val="0"/>
            <w:vAlign w:val="center"/>
          </w:tcPr>
          <w:p>
            <w:pPr>
              <w:jc w:val="center"/>
              <w:rPr>
                <w:rFonts w:ascii="黑体" w:hAnsi="Times New Roman" w:eastAsia="黑体"/>
                <w:color w:val="000000"/>
                <w:sz w:val="28"/>
                <w:szCs w:val="28"/>
              </w:rPr>
            </w:pPr>
            <w:r>
              <w:rPr>
                <w:rFonts w:hint="eastAsia" w:ascii="黑体" w:hAnsi="Times New Roman" w:eastAsia="黑体"/>
                <w:color w:val="000000"/>
                <w:sz w:val="28"/>
                <w:szCs w:val="28"/>
              </w:rPr>
              <w:t>设区市</w:t>
            </w:r>
          </w:p>
        </w:tc>
        <w:tc>
          <w:tcPr>
            <w:tcW w:w="1922" w:type="dxa"/>
            <w:tcBorders>
              <w:top w:val="single" w:color="auto" w:sz="4" w:space="0"/>
              <w:left w:val="nil"/>
              <w:bottom w:val="single" w:color="auto" w:sz="4" w:space="0"/>
              <w:right w:val="single" w:color="auto" w:sz="4" w:space="0"/>
            </w:tcBorders>
            <w:noWrap w:val="0"/>
            <w:vAlign w:val="center"/>
          </w:tcPr>
          <w:p>
            <w:pPr>
              <w:adjustRightInd w:val="0"/>
              <w:snapToGrid w:val="0"/>
              <w:jc w:val="center"/>
              <w:rPr>
                <w:rFonts w:ascii="黑体" w:hAnsi="Times New Roman" w:eastAsia="黑体"/>
                <w:color w:val="000000"/>
                <w:sz w:val="28"/>
                <w:szCs w:val="28"/>
              </w:rPr>
            </w:pPr>
            <w:r>
              <w:rPr>
                <w:rFonts w:hint="eastAsia" w:ascii="黑体" w:hAnsi="Times New Roman" w:eastAsia="黑体"/>
                <w:color w:val="000000"/>
                <w:sz w:val="28"/>
                <w:szCs w:val="28"/>
              </w:rPr>
              <w:t>精品教学空间</w:t>
            </w:r>
          </w:p>
        </w:tc>
        <w:tc>
          <w:tcPr>
            <w:tcW w:w="2125" w:type="dxa"/>
            <w:tcBorders>
              <w:top w:val="single" w:color="auto" w:sz="4" w:space="0"/>
              <w:left w:val="nil"/>
              <w:bottom w:val="single" w:color="auto" w:sz="4" w:space="0"/>
              <w:right w:val="single" w:color="auto" w:sz="4" w:space="0"/>
            </w:tcBorders>
            <w:noWrap w:val="0"/>
            <w:vAlign w:val="center"/>
          </w:tcPr>
          <w:p>
            <w:pPr>
              <w:adjustRightInd w:val="0"/>
              <w:snapToGrid w:val="0"/>
              <w:jc w:val="center"/>
              <w:rPr>
                <w:rFonts w:ascii="黑体" w:hAnsi="Times New Roman" w:eastAsia="黑体"/>
                <w:color w:val="000000"/>
                <w:sz w:val="28"/>
                <w:szCs w:val="28"/>
              </w:rPr>
            </w:pPr>
            <w:r>
              <w:rPr>
                <w:rFonts w:hint="eastAsia" w:ascii="黑体" w:hAnsi="Times New Roman" w:eastAsia="黑体"/>
                <w:color w:val="000000"/>
                <w:sz w:val="28"/>
                <w:szCs w:val="28"/>
              </w:rPr>
              <w:t>优秀学习空间</w:t>
            </w:r>
          </w:p>
        </w:tc>
        <w:tc>
          <w:tcPr>
            <w:tcW w:w="2573" w:type="dxa"/>
            <w:tcBorders>
              <w:top w:val="single" w:color="auto" w:sz="4" w:space="0"/>
              <w:left w:val="nil"/>
              <w:bottom w:val="single" w:color="auto" w:sz="4" w:space="0"/>
              <w:right w:val="single" w:color="auto" w:sz="4" w:space="0"/>
            </w:tcBorders>
            <w:noWrap w:val="0"/>
            <w:vAlign w:val="center"/>
          </w:tcPr>
          <w:p>
            <w:pPr>
              <w:adjustRightInd w:val="0"/>
              <w:snapToGrid w:val="0"/>
              <w:jc w:val="center"/>
              <w:rPr>
                <w:rFonts w:ascii="黑体" w:hAnsi="Times New Roman" w:eastAsia="黑体"/>
                <w:color w:val="000000"/>
                <w:sz w:val="28"/>
                <w:szCs w:val="28"/>
              </w:rPr>
            </w:pPr>
            <w:r>
              <w:rPr>
                <w:rFonts w:hint="eastAsia" w:ascii="黑体" w:hAnsi="Times New Roman" w:eastAsia="黑体"/>
                <w:color w:val="000000"/>
                <w:sz w:val="28"/>
                <w:szCs w:val="28"/>
              </w:rPr>
              <w:t>空间应用典型学校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4" w:hRule="atLeast"/>
          <w:jc w:val="center"/>
        </w:trPr>
        <w:tc>
          <w:tcPr>
            <w:tcW w:w="1381" w:type="dxa"/>
            <w:tcBorders>
              <w:top w:val="single" w:color="auto" w:sz="4" w:space="0"/>
              <w:left w:val="single" w:color="auto" w:sz="4" w:space="0"/>
              <w:bottom w:val="single" w:color="auto" w:sz="4" w:space="0"/>
              <w:right w:val="single" w:color="auto" w:sz="4" w:space="0"/>
            </w:tcBorders>
            <w:noWrap w:val="0"/>
            <w:vAlign w:val="center"/>
          </w:tcPr>
          <w:p>
            <w:pPr>
              <w:jc w:val="center"/>
              <w:rPr>
                <w:rFonts w:ascii="Times New Roman" w:hAnsi="Times New Roman" w:eastAsia="仿宋_GB2312"/>
                <w:color w:val="000000"/>
                <w:sz w:val="28"/>
                <w:szCs w:val="28"/>
              </w:rPr>
            </w:pPr>
            <w:r>
              <w:rPr>
                <w:rFonts w:hint="eastAsia" w:ascii="仿宋_GB2312" w:eastAsia="仿宋_GB2312"/>
                <w:color w:val="000000"/>
                <w:sz w:val="28"/>
                <w:szCs w:val="28"/>
              </w:rPr>
              <w:t>杭州</w:t>
            </w:r>
          </w:p>
        </w:tc>
        <w:tc>
          <w:tcPr>
            <w:tcW w:w="1922" w:type="dxa"/>
            <w:tcBorders>
              <w:top w:val="single" w:color="auto" w:sz="4" w:space="0"/>
              <w:left w:val="nil"/>
              <w:bottom w:val="single" w:color="auto" w:sz="4" w:space="0"/>
              <w:right w:val="single" w:color="auto" w:sz="4" w:space="0"/>
            </w:tcBorders>
            <w:noWrap w:val="0"/>
            <w:vAlign w:val="bottom"/>
          </w:tcPr>
          <w:p>
            <w:pPr>
              <w:jc w:val="center"/>
              <w:rPr>
                <w:rFonts w:ascii="Times New Roman" w:hAnsi="Times New Roman" w:eastAsia="仿宋_GB2312"/>
                <w:color w:val="000000"/>
                <w:sz w:val="28"/>
                <w:szCs w:val="28"/>
              </w:rPr>
            </w:pPr>
            <w:r>
              <w:rPr>
                <w:rFonts w:hint="eastAsia" w:ascii="Times New Roman" w:hAnsi="Times New Roman"/>
                <w:color w:val="000000"/>
                <w:sz w:val="28"/>
                <w:szCs w:val="28"/>
              </w:rPr>
              <w:t>16</w:t>
            </w:r>
          </w:p>
        </w:tc>
        <w:tc>
          <w:tcPr>
            <w:tcW w:w="2125" w:type="dxa"/>
            <w:tcBorders>
              <w:top w:val="single" w:color="auto" w:sz="4" w:space="0"/>
              <w:left w:val="nil"/>
              <w:bottom w:val="single" w:color="auto" w:sz="4" w:space="0"/>
              <w:right w:val="single" w:color="auto" w:sz="4" w:space="0"/>
            </w:tcBorders>
            <w:noWrap w:val="0"/>
            <w:vAlign w:val="bottom"/>
          </w:tcPr>
          <w:p>
            <w:pPr>
              <w:jc w:val="center"/>
              <w:rPr>
                <w:rFonts w:ascii="Times New Roman" w:hAnsi="Times New Roman"/>
                <w:color w:val="000000"/>
                <w:sz w:val="28"/>
                <w:szCs w:val="28"/>
              </w:rPr>
            </w:pPr>
            <w:r>
              <w:rPr>
                <w:rFonts w:hint="eastAsia" w:ascii="Times New Roman" w:hAnsi="Times New Roman"/>
                <w:color w:val="000000"/>
                <w:sz w:val="28"/>
                <w:szCs w:val="28"/>
              </w:rPr>
              <w:t>48</w:t>
            </w:r>
          </w:p>
        </w:tc>
        <w:tc>
          <w:tcPr>
            <w:tcW w:w="2573" w:type="dxa"/>
            <w:tcBorders>
              <w:top w:val="single" w:color="auto" w:sz="4" w:space="0"/>
              <w:left w:val="nil"/>
              <w:bottom w:val="single" w:color="auto" w:sz="4" w:space="0"/>
              <w:right w:val="single" w:color="auto" w:sz="4" w:space="0"/>
            </w:tcBorders>
            <w:noWrap w:val="0"/>
            <w:vAlign w:val="bottom"/>
          </w:tcPr>
          <w:p>
            <w:pPr>
              <w:jc w:val="center"/>
              <w:rPr>
                <w:rFonts w:ascii="Times New Roman" w:hAnsi="Times New Roman"/>
                <w:color w:val="000000"/>
                <w:sz w:val="28"/>
                <w:szCs w:val="28"/>
              </w:rPr>
            </w:pPr>
            <w:r>
              <w:rPr>
                <w:rFonts w:hint="eastAsia" w:ascii="Times New Roman" w:hAnsi="Times New Roman"/>
                <w:color w:val="000000"/>
                <w:sz w:val="28"/>
                <w:szCs w:val="28"/>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4" w:hRule="atLeast"/>
          <w:jc w:val="center"/>
        </w:trPr>
        <w:tc>
          <w:tcPr>
            <w:tcW w:w="1381" w:type="dxa"/>
            <w:tcBorders>
              <w:top w:val="single" w:color="auto" w:sz="4" w:space="0"/>
              <w:left w:val="single" w:color="auto" w:sz="4" w:space="0"/>
              <w:bottom w:val="single" w:color="auto" w:sz="4" w:space="0"/>
              <w:right w:val="single" w:color="auto" w:sz="4" w:space="0"/>
            </w:tcBorders>
            <w:noWrap w:val="0"/>
            <w:vAlign w:val="center"/>
          </w:tcPr>
          <w:p>
            <w:pPr>
              <w:jc w:val="center"/>
              <w:rPr>
                <w:rFonts w:ascii="Times New Roman" w:hAnsi="Times New Roman" w:eastAsia="仿宋_GB2312"/>
                <w:color w:val="000000"/>
                <w:sz w:val="28"/>
                <w:szCs w:val="28"/>
              </w:rPr>
            </w:pPr>
            <w:r>
              <w:rPr>
                <w:rFonts w:hint="eastAsia" w:ascii="仿宋_GB2312" w:eastAsia="仿宋_GB2312"/>
                <w:color w:val="000000"/>
                <w:sz w:val="28"/>
                <w:szCs w:val="28"/>
              </w:rPr>
              <w:t>宁波</w:t>
            </w:r>
          </w:p>
        </w:tc>
        <w:tc>
          <w:tcPr>
            <w:tcW w:w="1922" w:type="dxa"/>
            <w:tcBorders>
              <w:top w:val="single" w:color="auto" w:sz="4" w:space="0"/>
              <w:left w:val="nil"/>
              <w:bottom w:val="single" w:color="auto" w:sz="4" w:space="0"/>
              <w:right w:val="single" w:color="auto" w:sz="4" w:space="0"/>
            </w:tcBorders>
            <w:noWrap w:val="0"/>
            <w:vAlign w:val="bottom"/>
          </w:tcPr>
          <w:p>
            <w:pPr>
              <w:jc w:val="center"/>
              <w:rPr>
                <w:rFonts w:ascii="Times New Roman" w:hAnsi="Times New Roman" w:eastAsia="仿宋_GB2312"/>
                <w:color w:val="000000"/>
                <w:sz w:val="28"/>
                <w:szCs w:val="28"/>
              </w:rPr>
            </w:pPr>
            <w:r>
              <w:rPr>
                <w:rFonts w:ascii="Times New Roman" w:hAnsi="Times New Roman"/>
                <w:color w:val="000000"/>
                <w:sz w:val="28"/>
                <w:szCs w:val="28"/>
              </w:rPr>
              <w:t>14</w:t>
            </w:r>
          </w:p>
        </w:tc>
        <w:tc>
          <w:tcPr>
            <w:tcW w:w="2125" w:type="dxa"/>
            <w:tcBorders>
              <w:top w:val="single" w:color="auto" w:sz="4" w:space="0"/>
              <w:left w:val="nil"/>
              <w:bottom w:val="single" w:color="auto" w:sz="4" w:space="0"/>
              <w:right w:val="single" w:color="auto" w:sz="4" w:space="0"/>
            </w:tcBorders>
            <w:noWrap w:val="0"/>
            <w:vAlign w:val="bottom"/>
          </w:tcPr>
          <w:p>
            <w:pPr>
              <w:jc w:val="center"/>
              <w:rPr>
                <w:rFonts w:ascii="Times New Roman" w:hAnsi="Times New Roman"/>
                <w:color w:val="000000"/>
                <w:sz w:val="28"/>
                <w:szCs w:val="28"/>
              </w:rPr>
            </w:pPr>
            <w:r>
              <w:rPr>
                <w:rFonts w:hint="eastAsia" w:ascii="Times New Roman" w:hAnsi="Times New Roman"/>
                <w:color w:val="000000"/>
                <w:sz w:val="28"/>
                <w:szCs w:val="28"/>
              </w:rPr>
              <w:t>42</w:t>
            </w:r>
          </w:p>
        </w:tc>
        <w:tc>
          <w:tcPr>
            <w:tcW w:w="2573" w:type="dxa"/>
            <w:tcBorders>
              <w:top w:val="single" w:color="auto" w:sz="4" w:space="0"/>
              <w:left w:val="nil"/>
              <w:bottom w:val="single" w:color="auto" w:sz="4" w:space="0"/>
              <w:right w:val="single" w:color="auto" w:sz="4" w:space="0"/>
            </w:tcBorders>
            <w:noWrap w:val="0"/>
            <w:vAlign w:val="bottom"/>
          </w:tcPr>
          <w:p>
            <w:pPr>
              <w:jc w:val="center"/>
              <w:rPr>
                <w:rFonts w:ascii="Times New Roman" w:hAnsi="Times New Roman"/>
                <w:color w:val="000000"/>
                <w:sz w:val="28"/>
                <w:szCs w:val="28"/>
              </w:rPr>
            </w:pPr>
            <w:r>
              <w:rPr>
                <w:rFonts w:hint="eastAsia" w:ascii="Times New Roman" w:hAnsi="Times New Roman"/>
                <w:color w:val="000000"/>
                <w:sz w:val="28"/>
                <w:szCs w:val="28"/>
              </w:rPr>
              <w:t>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4" w:hRule="atLeast"/>
          <w:jc w:val="center"/>
        </w:trPr>
        <w:tc>
          <w:tcPr>
            <w:tcW w:w="1381" w:type="dxa"/>
            <w:tcBorders>
              <w:top w:val="single" w:color="auto" w:sz="4" w:space="0"/>
              <w:left w:val="single" w:color="auto" w:sz="4" w:space="0"/>
              <w:bottom w:val="single" w:color="auto" w:sz="4" w:space="0"/>
              <w:right w:val="single" w:color="auto" w:sz="4" w:space="0"/>
            </w:tcBorders>
            <w:noWrap w:val="0"/>
            <w:vAlign w:val="center"/>
          </w:tcPr>
          <w:p>
            <w:pPr>
              <w:jc w:val="center"/>
              <w:rPr>
                <w:rFonts w:ascii="Times New Roman" w:hAnsi="Times New Roman" w:eastAsia="仿宋_GB2312"/>
                <w:color w:val="000000"/>
                <w:sz w:val="28"/>
                <w:szCs w:val="28"/>
              </w:rPr>
            </w:pPr>
            <w:r>
              <w:rPr>
                <w:rFonts w:hint="eastAsia" w:ascii="仿宋_GB2312" w:eastAsia="仿宋_GB2312"/>
                <w:color w:val="000000"/>
                <w:sz w:val="28"/>
                <w:szCs w:val="28"/>
              </w:rPr>
              <w:t>温州</w:t>
            </w:r>
          </w:p>
        </w:tc>
        <w:tc>
          <w:tcPr>
            <w:tcW w:w="1922" w:type="dxa"/>
            <w:tcBorders>
              <w:top w:val="single" w:color="auto" w:sz="4" w:space="0"/>
              <w:left w:val="nil"/>
              <w:bottom w:val="single" w:color="auto" w:sz="4" w:space="0"/>
              <w:right w:val="single" w:color="auto" w:sz="4" w:space="0"/>
            </w:tcBorders>
            <w:noWrap w:val="0"/>
            <w:vAlign w:val="bottom"/>
          </w:tcPr>
          <w:p>
            <w:pPr>
              <w:jc w:val="center"/>
              <w:rPr>
                <w:rFonts w:ascii="Times New Roman" w:hAnsi="Times New Roman" w:eastAsia="仿宋_GB2312"/>
                <w:color w:val="000000"/>
                <w:sz w:val="28"/>
                <w:szCs w:val="28"/>
              </w:rPr>
            </w:pPr>
            <w:r>
              <w:rPr>
                <w:rFonts w:hint="eastAsia" w:ascii="Times New Roman" w:hAnsi="Times New Roman"/>
                <w:color w:val="000000"/>
                <w:sz w:val="28"/>
                <w:szCs w:val="28"/>
              </w:rPr>
              <w:t>18</w:t>
            </w:r>
          </w:p>
        </w:tc>
        <w:tc>
          <w:tcPr>
            <w:tcW w:w="2125" w:type="dxa"/>
            <w:tcBorders>
              <w:top w:val="single" w:color="auto" w:sz="4" w:space="0"/>
              <w:left w:val="nil"/>
              <w:bottom w:val="single" w:color="auto" w:sz="4" w:space="0"/>
              <w:right w:val="single" w:color="auto" w:sz="4" w:space="0"/>
            </w:tcBorders>
            <w:noWrap w:val="0"/>
            <w:vAlign w:val="bottom"/>
          </w:tcPr>
          <w:p>
            <w:pPr>
              <w:jc w:val="center"/>
              <w:rPr>
                <w:rFonts w:ascii="Times New Roman" w:hAnsi="Times New Roman"/>
                <w:color w:val="000000"/>
                <w:sz w:val="28"/>
                <w:szCs w:val="28"/>
              </w:rPr>
            </w:pPr>
            <w:r>
              <w:rPr>
                <w:rFonts w:hint="eastAsia" w:ascii="Times New Roman" w:hAnsi="Times New Roman"/>
                <w:color w:val="000000"/>
                <w:sz w:val="28"/>
                <w:szCs w:val="28"/>
              </w:rPr>
              <w:t>54</w:t>
            </w:r>
          </w:p>
        </w:tc>
        <w:tc>
          <w:tcPr>
            <w:tcW w:w="2573" w:type="dxa"/>
            <w:tcBorders>
              <w:top w:val="single" w:color="auto" w:sz="4" w:space="0"/>
              <w:left w:val="nil"/>
              <w:bottom w:val="single" w:color="auto" w:sz="4" w:space="0"/>
              <w:right w:val="single" w:color="auto" w:sz="4" w:space="0"/>
            </w:tcBorders>
            <w:noWrap w:val="0"/>
            <w:vAlign w:val="bottom"/>
          </w:tcPr>
          <w:p>
            <w:pPr>
              <w:jc w:val="center"/>
              <w:rPr>
                <w:rFonts w:ascii="Times New Roman" w:hAnsi="Times New Roman"/>
                <w:color w:val="000000"/>
                <w:sz w:val="28"/>
                <w:szCs w:val="28"/>
              </w:rPr>
            </w:pPr>
            <w:r>
              <w:rPr>
                <w:rFonts w:hint="eastAsia" w:ascii="Times New Roman" w:hAnsi="Times New Roman"/>
                <w:color w:val="000000"/>
                <w:sz w:val="28"/>
                <w:szCs w:val="28"/>
              </w:rPr>
              <w:t>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4" w:hRule="atLeast"/>
          <w:jc w:val="center"/>
        </w:trPr>
        <w:tc>
          <w:tcPr>
            <w:tcW w:w="1381" w:type="dxa"/>
            <w:tcBorders>
              <w:top w:val="single" w:color="auto" w:sz="4" w:space="0"/>
              <w:left w:val="single" w:color="auto" w:sz="4" w:space="0"/>
              <w:bottom w:val="single" w:color="auto" w:sz="4" w:space="0"/>
              <w:right w:val="single" w:color="auto" w:sz="4" w:space="0"/>
            </w:tcBorders>
            <w:noWrap w:val="0"/>
            <w:vAlign w:val="center"/>
          </w:tcPr>
          <w:p>
            <w:pPr>
              <w:jc w:val="center"/>
              <w:rPr>
                <w:rFonts w:ascii="Times New Roman" w:hAnsi="Times New Roman" w:eastAsia="仿宋_GB2312"/>
                <w:color w:val="000000"/>
                <w:sz w:val="28"/>
                <w:szCs w:val="28"/>
              </w:rPr>
            </w:pPr>
            <w:r>
              <w:rPr>
                <w:rFonts w:hint="eastAsia" w:ascii="仿宋_GB2312" w:eastAsia="仿宋_GB2312"/>
                <w:color w:val="000000"/>
                <w:sz w:val="28"/>
                <w:szCs w:val="28"/>
              </w:rPr>
              <w:t>嘉兴</w:t>
            </w:r>
          </w:p>
        </w:tc>
        <w:tc>
          <w:tcPr>
            <w:tcW w:w="1922" w:type="dxa"/>
            <w:tcBorders>
              <w:top w:val="single" w:color="auto" w:sz="4" w:space="0"/>
              <w:left w:val="nil"/>
              <w:bottom w:val="single" w:color="auto" w:sz="4" w:space="0"/>
              <w:right w:val="single" w:color="auto" w:sz="4" w:space="0"/>
            </w:tcBorders>
            <w:noWrap w:val="0"/>
            <w:vAlign w:val="bottom"/>
          </w:tcPr>
          <w:p>
            <w:pPr>
              <w:jc w:val="center"/>
              <w:rPr>
                <w:rFonts w:ascii="Times New Roman" w:hAnsi="Times New Roman" w:eastAsia="仿宋_GB2312"/>
                <w:color w:val="000000"/>
                <w:sz w:val="28"/>
                <w:szCs w:val="28"/>
              </w:rPr>
            </w:pPr>
            <w:r>
              <w:rPr>
                <w:rFonts w:hint="eastAsia" w:ascii="Times New Roman" w:hAnsi="Times New Roman"/>
                <w:color w:val="000000"/>
                <w:sz w:val="28"/>
                <w:szCs w:val="28"/>
              </w:rPr>
              <w:t>7</w:t>
            </w:r>
          </w:p>
        </w:tc>
        <w:tc>
          <w:tcPr>
            <w:tcW w:w="2125" w:type="dxa"/>
            <w:tcBorders>
              <w:top w:val="single" w:color="auto" w:sz="4" w:space="0"/>
              <w:left w:val="nil"/>
              <w:bottom w:val="single" w:color="auto" w:sz="4" w:space="0"/>
              <w:right w:val="single" w:color="auto" w:sz="4" w:space="0"/>
            </w:tcBorders>
            <w:noWrap w:val="0"/>
            <w:vAlign w:val="bottom"/>
          </w:tcPr>
          <w:p>
            <w:pPr>
              <w:jc w:val="center"/>
              <w:rPr>
                <w:rFonts w:ascii="Times New Roman" w:hAnsi="Times New Roman"/>
                <w:color w:val="000000"/>
                <w:sz w:val="28"/>
                <w:szCs w:val="28"/>
              </w:rPr>
            </w:pPr>
            <w:r>
              <w:rPr>
                <w:rFonts w:hint="eastAsia" w:ascii="Times New Roman" w:hAnsi="Times New Roman"/>
                <w:color w:val="000000"/>
                <w:sz w:val="28"/>
                <w:szCs w:val="28"/>
              </w:rPr>
              <w:t>21</w:t>
            </w:r>
          </w:p>
        </w:tc>
        <w:tc>
          <w:tcPr>
            <w:tcW w:w="2573" w:type="dxa"/>
            <w:tcBorders>
              <w:top w:val="single" w:color="auto" w:sz="4" w:space="0"/>
              <w:left w:val="nil"/>
              <w:bottom w:val="single" w:color="auto" w:sz="4" w:space="0"/>
              <w:right w:val="single" w:color="auto" w:sz="4" w:space="0"/>
            </w:tcBorders>
            <w:noWrap w:val="0"/>
            <w:vAlign w:val="bottom"/>
          </w:tcPr>
          <w:p>
            <w:pPr>
              <w:jc w:val="center"/>
              <w:rPr>
                <w:rFonts w:ascii="Times New Roman" w:hAnsi="Times New Roman"/>
                <w:color w:val="000000"/>
                <w:sz w:val="28"/>
                <w:szCs w:val="28"/>
              </w:rPr>
            </w:pPr>
            <w:r>
              <w:rPr>
                <w:rFonts w:hint="eastAsia" w:ascii="Times New Roman" w:hAnsi="Times New Roman"/>
                <w:color w:val="000000"/>
                <w:sz w:val="28"/>
                <w:szCs w:val="28"/>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4" w:hRule="atLeast"/>
          <w:jc w:val="center"/>
        </w:trPr>
        <w:tc>
          <w:tcPr>
            <w:tcW w:w="1381" w:type="dxa"/>
            <w:tcBorders>
              <w:top w:val="single" w:color="auto" w:sz="4" w:space="0"/>
              <w:left w:val="single" w:color="auto" w:sz="4" w:space="0"/>
              <w:bottom w:val="single" w:color="auto" w:sz="4" w:space="0"/>
              <w:right w:val="single" w:color="auto" w:sz="4" w:space="0"/>
            </w:tcBorders>
            <w:noWrap w:val="0"/>
            <w:vAlign w:val="center"/>
          </w:tcPr>
          <w:p>
            <w:pPr>
              <w:jc w:val="center"/>
              <w:rPr>
                <w:rFonts w:ascii="Times New Roman" w:hAnsi="Times New Roman" w:eastAsia="仿宋_GB2312"/>
                <w:color w:val="000000"/>
                <w:sz w:val="28"/>
                <w:szCs w:val="28"/>
              </w:rPr>
            </w:pPr>
            <w:r>
              <w:rPr>
                <w:rFonts w:hint="eastAsia" w:ascii="仿宋_GB2312" w:eastAsia="仿宋_GB2312"/>
                <w:color w:val="000000"/>
                <w:sz w:val="28"/>
                <w:szCs w:val="28"/>
              </w:rPr>
              <w:t>湖州</w:t>
            </w:r>
          </w:p>
        </w:tc>
        <w:tc>
          <w:tcPr>
            <w:tcW w:w="1922" w:type="dxa"/>
            <w:tcBorders>
              <w:top w:val="single" w:color="auto" w:sz="4" w:space="0"/>
              <w:left w:val="nil"/>
              <w:bottom w:val="single" w:color="auto" w:sz="4" w:space="0"/>
              <w:right w:val="single" w:color="auto" w:sz="4" w:space="0"/>
            </w:tcBorders>
            <w:noWrap w:val="0"/>
            <w:vAlign w:val="bottom"/>
          </w:tcPr>
          <w:p>
            <w:pPr>
              <w:jc w:val="center"/>
              <w:rPr>
                <w:rFonts w:ascii="Times New Roman" w:hAnsi="Times New Roman" w:eastAsia="仿宋_GB2312"/>
                <w:color w:val="000000"/>
                <w:sz w:val="28"/>
                <w:szCs w:val="28"/>
              </w:rPr>
            </w:pPr>
            <w:r>
              <w:rPr>
                <w:rFonts w:hint="eastAsia" w:ascii="Times New Roman" w:hAnsi="Times New Roman"/>
                <w:color w:val="000000"/>
                <w:sz w:val="28"/>
                <w:szCs w:val="28"/>
              </w:rPr>
              <w:t>5</w:t>
            </w:r>
          </w:p>
        </w:tc>
        <w:tc>
          <w:tcPr>
            <w:tcW w:w="2125" w:type="dxa"/>
            <w:tcBorders>
              <w:top w:val="single" w:color="auto" w:sz="4" w:space="0"/>
              <w:left w:val="nil"/>
              <w:bottom w:val="single" w:color="auto" w:sz="4" w:space="0"/>
              <w:right w:val="single" w:color="auto" w:sz="4" w:space="0"/>
            </w:tcBorders>
            <w:noWrap w:val="0"/>
            <w:vAlign w:val="bottom"/>
          </w:tcPr>
          <w:p>
            <w:pPr>
              <w:jc w:val="center"/>
              <w:rPr>
                <w:rFonts w:ascii="Times New Roman" w:hAnsi="Times New Roman"/>
                <w:color w:val="000000"/>
                <w:sz w:val="28"/>
                <w:szCs w:val="28"/>
              </w:rPr>
            </w:pPr>
            <w:r>
              <w:rPr>
                <w:rFonts w:hint="eastAsia" w:ascii="Times New Roman" w:hAnsi="Times New Roman"/>
                <w:color w:val="000000"/>
                <w:sz w:val="28"/>
                <w:szCs w:val="28"/>
              </w:rPr>
              <w:t>15</w:t>
            </w:r>
          </w:p>
        </w:tc>
        <w:tc>
          <w:tcPr>
            <w:tcW w:w="2573" w:type="dxa"/>
            <w:tcBorders>
              <w:top w:val="single" w:color="auto" w:sz="4" w:space="0"/>
              <w:left w:val="nil"/>
              <w:bottom w:val="single" w:color="auto" w:sz="4" w:space="0"/>
              <w:right w:val="single" w:color="auto" w:sz="4" w:space="0"/>
            </w:tcBorders>
            <w:noWrap w:val="0"/>
            <w:vAlign w:val="bottom"/>
          </w:tcPr>
          <w:p>
            <w:pPr>
              <w:jc w:val="center"/>
              <w:rPr>
                <w:rFonts w:ascii="Times New Roman" w:hAnsi="Times New Roman"/>
                <w:color w:val="000000"/>
                <w:sz w:val="28"/>
                <w:szCs w:val="28"/>
              </w:rPr>
            </w:pPr>
            <w:r>
              <w:rPr>
                <w:rFonts w:hint="eastAsia" w:ascii="Times New Roman" w:hAnsi="Times New Roman"/>
                <w:color w:val="000000"/>
                <w:sz w:val="28"/>
                <w:szCs w:val="28"/>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4" w:hRule="atLeast"/>
          <w:jc w:val="center"/>
        </w:trPr>
        <w:tc>
          <w:tcPr>
            <w:tcW w:w="1381" w:type="dxa"/>
            <w:tcBorders>
              <w:top w:val="single" w:color="auto" w:sz="4" w:space="0"/>
              <w:left w:val="single" w:color="auto" w:sz="4" w:space="0"/>
              <w:bottom w:val="single" w:color="auto" w:sz="4" w:space="0"/>
              <w:right w:val="single" w:color="auto" w:sz="4" w:space="0"/>
            </w:tcBorders>
            <w:noWrap w:val="0"/>
            <w:vAlign w:val="center"/>
          </w:tcPr>
          <w:p>
            <w:pPr>
              <w:jc w:val="center"/>
              <w:rPr>
                <w:rFonts w:ascii="Times New Roman" w:hAnsi="Times New Roman" w:eastAsia="仿宋_GB2312"/>
                <w:color w:val="000000"/>
                <w:sz w:val="28"/>
                <w:szCs w:val="28"/>
              </w:rPr>
            </w:pPr>
            <w:r>
              <w:rPr>
                <w:rFonts w:hint="eastAsia" w:ascii="仿宋_GB2312" w:eastAsia="仿宋_GB2312"/>
                <w:color w:val="000000"/>
                <w:sz w:val="28"/>
                <w:szCs w:val="28"/>
              </w:rPr>
              <w:t>绍兴</w:t>
            </w:r>
          </w:p>
        </w:tc>
        <w:tc>
          <w:tcPr>
            <w:tcW w:w="1922" w:type="dxa"/>
            <w:tcBorders>
              <w:top w:val="single" w:color="auto" w:sz="4" w:space="0"/>
              <w:left w:val="nil"/>
              <w:bottom w:val="single" w:color="auto" w:sz="4" w:space="0"/>
              <w:right w:val="single" w:color="auto" w:sz="4" w:space="0"/>
            </w:tcBorders>
            <w:noWrap w:val="0"/>
            <w:vAlign w:val="bottom"/>
          </w:tcPr>
          <w:p>
            <w:pPr>
              <w:jc w:val="center"/>
              <w:rPr>
                <w:rFonts w:ascii="Times New Roman" w:hAnsi="Times New Roman" w:eastAsia="仿宋_GB2312"/>
                <w:color w:val="000000"/>
                <w:sz w:val="28"/>
                <w:szCs w:val="28"/>
              </w:rPr>
            </w:pPr>
            <w:r>
              <w:rPr>
                <w:rFonts w:hint="eastAsia" w:ascii="Times New Roman" w:hAnsi="Times New Roman"/>
                <w:color w:val="000000"/>
                <w:sz w:val="28"/>
                <w:szCs w:val="28"/>
              </w:rPr>
              <w:t>8</w:t>
            </w:r>
          </w:p>
        </w:tc>
        <w:tc>
          <w:tcPr>
            <w:tcW w:w="2125" w:type="dxa"/>
            <w:tcBorders>
              <w:top w:val="single" w:color="auto" w:sz="4" w:space="0"/>
              <w:left w:val="nil"/>
              <w:bottom w:val="single" w:color="auto" w:sz="4" w:space="0"/>
              <w:right w:val="single" w:color="auto" w:sz="4" w:space="0"/>
            </w:tcBorders>
            <w:noWrap w:val="0"/>
            <w:vAlign w:val="bottom"/>
          </w:tcPr>
          <w:p>
            <w:pPr>
              <w:jc w:val="center"/>
              <w:rPr>
                <w:rFonts w:ascii="Times New Roman" w:hAnsi="Times New Roman"/>
                <w:color w:val="000000"/>
                <w:sz w:val="28"/>
                <w:szCs w:val="28"/>
              </w:rPr>
            </w:pPr>
            <w:r>
              <w:rPr>
                <w:rFonts w:hint="eastAsia" w:ascii="Times New Roman" w:hAnsi="Times New Roman"/>
                <w:color w:val="000000"/>
                <w:sz w:val="28"/>
                <w:szCs w:val="28"/>
              </w:rPr>
              <w:t>24</w:t>
            </w:r>
          </w:p>
        </w:tc>
        <w:tc>
          <w:tcPr>
            <w:tcW w:w="2573" w:type="dxa"/>
            <w:tcBorders>
              <w:top w:val="single" w:color="auto" w:sz="4" w:space="0"/>
              <w:left w:val="nil"/>
              <w:bottom w:val="single" w:color="auto" w:sz="4" w:space="0"/>
              <w:right w:val="single" w:color="auto" w:sz="4" w:space="0"/>
            </w:tcBorders>
            <w:noWrap w:val="0"/>
            <w:vAlign w:val="bottom"/>
          </w:tcPr>
          <w:p>
            <w:pPr>
              <w:jc w:val="center"/>
              <w:rPr>
                <w:rFonts w:ascii="Times New Roman" w:hAnsi="Times New Roman"/>
                <w:color w:val="000000"/>
                <w:sz w:val="28"/>
                <w:szCs w:val="28"/>
              </w:rPr>
            </w:pPr>
            <w:r>
              <w:rPr>
                <w:rFonts w:hint="eastAsia" w:ascii="Times New Roman" w:hAnsi="Times New Roman"/>
                <w:color w:val="000000"/>
                <w:sz w:val="28"/>
                <w:szCs w:val="28"/>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4" w:hRule="atLeast"/>
          <w:jc w:val="center"/>
        </w:trPr>
        <w:tc>
          <w:tcPr>
            <w:tcW w:w="1381" w:type="dxa"/>
            <w:tcBorders>
              <w:top w:val="single" w:color="auto" w:sz="4" w:space="0"/>
              <w:left w:val="single" w:color="auto" w:sz="4" w:space="0"/>
              <w:bottom w:val="single" w:color="auto" w:sz="4" w:space="0"/>
              <w:right w:val="single" w:color="auto" w:sz="4" w:space="0"/>
            </w:tcBorders>
            <w:noWrap w:val="0"/>
            <w:vAlign w:val="center"/>
          </w:tcPr>
          <w:p>
            <w:pPr>
              <w:jc w:val="center"/>
              <w:rPr>
                <w:rFonts w:ascii="Times New Roman" w:hAnsi="Times New Roman" w:eastAsia="仿宋_GB2312"/>
                <w:color w:val="000000"/>
                <w:sz w:val="28"/>
                <w:szCs w:val="28"/>
              </w:rPr>
            </w:pPr>
            <w:r>
              <w:rPr>
                <w:rFonts w:hint="eastAsia" w:ascii="仿宋_GB2312" w:eastAsia="仿宋_GB2312"/>
                <w:color w:val="000000"/>
                <w:sz w:val="28"/>
                <w:szCs w:val="28"/>
              </w:rPr>
              <w:t>金华</w:t>
            </w:r>
          </w:p>
        </w:tc>
        <w:tc>
          <w:tcPr>
            <w:tcW w:w="1922" w:type="dxa"/>
            <w:tcBorders>
              <w:top w:val="single" w:color="auto" w:sz="4" w:space="0"/>
              <w:left w:val="nil"/>
              <w:bottom w:val="single" w:color="auto" w:sz="4" w:space="0"/>
              <w:right w:val="single" w:color="auto" w:sz="4" w:space="0"/>
            </w:tcBorders>
            <w:noWrap w:val="0"/>
            <w:vAlign w:val="bottom"/>
          </w:tcPr>
          <w:p>
            <w:pPr>
              <w:jc w:val="center"/>
              <w:rPr>
                <w:rFonts w:ascii="Times New Roman" w:hAnsi="Times New Roman" w:eastAsia="仿宋_GB2312"/>
                <w:color w:val="000000"/>
                <w:sz w:val="28"/>
                <w:szCs w:val="28"/>
              </w:rPr>
            </w:pPr>
            <w:r>
              <w:rPr>
                <w:rFonts w:hint="eastAsia" w:ascii="Times New Roman" w:hAnsi="Times New Roman"/>
                <w:color w:val="000000"/>
                <w:sz w:val="28"/>
                <w:szCs w:val="28"/>
              </w:rPr>
              <w:t>10</w:t>
            </w:r>
          </w:p>
        </w:tc>
        <w:tc>
          <w:tcPr>
            <w:tcW w:w="2125" w:type="dxa"/>
            <w:tcBorders>
              <w:top w:val="single" w:color="auto" w:sz="4" w:space="0"/>
              <w:left w:val="nil"/>
              <w:bottom w:val="single" w:color="auto" w:sz="4" w:space="0"/>
              <w:right w:val="single" w:color="auto" w:sz="4" w:space="0"/>
            </w:tcBorders>
            <w:noWrap w:val="0"/>
            <w:vAlign w:val="bottom"/>
          </w:tcPr>
          <w:p>
            <w:pPr>
              <w:jc w:val="center"/>
              <w:rPr>
                <w:rFonts w:ascii="Times New Roman" w:hAnsi="Times New Roman"/>
                <w:color w:val="000000"/>
                <w:sz w:val="28"/>
                <w:szCs w:val="28"/>
              </w:rPr>
            </w:pPr>
            <w:r>
              <w:rPr>
                <w:rFonts w:hint="eastAsia" w:ascii="Times New Roman" w:hAnsi="Times New Roman"/>
                <w:color w:val="000000"/>
                <w:sz w:val="28"/>
                <w:szCs w:val="28"/>
              </w:rPr>
              <w:t>30</w:t>
            </w:r>
          </w:p>
        </w:tc>
        <w:tc>
          <w:tcPr>
            <w:tcW w:w="2573" w:type="dxa"/>
            <w:tcBorders>
              <w:top w:val="single" w:color="auto" w:sz="4" w:space="0"/>
              <w:left w:val="nil"/>
              <w:bottom w:val="single" w:color="auto" w:sz="4" w:space="0"/>
              <w:right w:val="single" w:color="auto" w:sz="4" w:space="0"/>
            </w:tcBorders>
            <w:noWrap w:val="0"/>
            <w:vAlign w:val="bottom"/>
          </w:tcPr>
          <w:p>
            <w:pPr>
              <w:jc w:val="center"/>
              <w:rPr>
                <w:rFonts w:ascii="Times New Roman" w:hAnsi="Times New Roman"/>
                <w:color w:val="000000"/>
                <w:sz w:val="28"/>
                <w:szCs w:val="28"/>
              </w:rPr>
            </w:pPr>
            <w:r>
              <w:rPr>
                <w:rFonts w:hint="eastAsia" w:ascii="Times New Roman" w:hAnsi="Times New Roman"/>
                <w:color w:val="000000"/>
                <w:sz w:val="28"/>
                <w:szCs w:val="28"/>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4" w:hRule="atLeast"/>
          <w:jc w:val="center"/>
        </w:trPr>
        <w:tc>
          <w:tcPr>
            <w:tcW w:w="1381" w:type="dxa"/>
            <w:tcBorders>
              <w:top w:val="single" w:color="auto" w:sz="4" w:space="0"/>
              <w:left w:val="single" w:color="auto" w:sz="4" w:space="0"/>
              <w:bottom w:val="single" w:color="auto" w:sz="4" w:space="0"/>
              <w:right w:val="single" w:color="auto" w:sz="4" w:space="0"/>
            </w:tcBorders>
            <w:noWrap w:val="0"/>
            <w:vAlign w:val="center"/>
          </w:tcPr>
          <w:p>
            <w:pPr>
              <w:jc w:val="center"/>
              <w:rPr>
                <w:rFonts w:ascii="Times New Roman" w:hAnsi="Times New Roman" w:eastAsia="仿宋_GB2312"/>
                <w:color w:val="000000"/>
                <w:sz w:val="28"/>
                <w:szCs w:val="28"/>
              </w:rPr>
            </w:pPr>
            <w:r>
              <w:rPr>
                <w:rFonts w:hint="eastAsia" w:ascii="仿宋_GB2312" w:eastAsia="仿宋_GB2312"/>
                <w:color w:val="000000"/>
                <w:sz w:val="28"/>
                <w:szCs w:val="28"/>
              </w:rPr>
              <w:t>衢州</w:t>
            </w:r>
          </w:p>
        </w:tc>
        <w:tc>
          <w:tcPr>
            <w:tcW w:w="1922" w:type="dxa"/>
            <w:tcBorders>
              <w:top w:val="single" w:color="auto" w:sz="4" w:space="0"/>
              <w:left w:val="nil"/>
              <w:bottom w:val="single" w:color="auto" w:sz="4" w:space="0"/>
              <w:right w:val="single" w:color="auto" w:sz="4" w:space="0"/>
            </w:tcBorders>
            <w:noWrap w:val="0"/>
            <w:vAlign w:val="bottom"/>
          </w:tcPr>
          <w:p>
            <w:pPr>
              <w:jc w:val="center"/>
              <w:rPr>
                <w:rFonts w:ascii="Times New Roman" w:hAnsi="Times New Roman" w:eastAsia="仿宋_GB2312"/>
                <w:color w:val="000000"/>
                <w:sz w:val="28"/>
                <w:szCs w:val="28"/>
              </w:rPr>
            </w:pPr>
            <w:r>
              <w:rPr>
                <w:rFonts w:hint="eastAsia" w:ascii="Times New Roman" w:hAnsi="Times New Roman"/>
                <w:color w:val="000000"/>
                <w:sz w:val="28"/>
                <w:szCs w:val="28"/>
              </w:rPr>
              <w:t>4</w:t>
            </w:r>
          </w:p>
        </w:tc>
        <w:tc>
          <w:tcPr>
            <w:tcW w:w="2125" w:type="dxa"/>
            <w:tcBorders>
              <w:top w:val="single" w:color="auto" w:sz="4" w:space="0"/>
              <w:left w:val="nil"/>
              <w:bottom w:val="single" w:color="auto" w:sz="4" w:space="0"/>
              <w:right w:val="single" w:color="auto" w:sz="4" w:space="0"/>
            </w:tcBorders>
            <w:noWrap w:val="0"/>
            <w:vAlign w:val="bottom"/>
          </w:tcPr>
          <w:p>
            <w:pPr>
              <w:jc w:val="center"/>
              <w:rPr>
                <w:rFonts w:ascii="Times New Roman" w:hAnsi="Times New Roman"/>
                <w:color w:val="000000"/>
                <w:sz w:val="28"/>
                <w:szCs w:val="28"/>
              </w:rPr>
            </w:pPr>
            <w:r>
              <w:rPr>
                <w:rFonts w:hint="eastAsia" w:ascii="Times New Roman" w:hAnsi="Times New Roman"/>
                <w:color w:val="000000"/>
                <w:sz w:val="28"/>
                <w:szCs w:val="28"/>
              </w:rPr>
              <w:t>12</w:t>
            </w:r>
          </w:p>
        </w:tc>
        <w:tc>
          <w:tcPr>
            <w:tcW w:w="2573" w:type="dxa"/>
            <w:tcBorders>
              <w:top w:val="single" w:color="auto" w:sz="4" w:space="0"/>
              <w:left w:val="nil"/>
              <w:bottom w:val="single" w:color="auto" w:sz="4" w:space="0"/>
              <w:right w:val="single" w:color="auto" w:sz="4" w:space="0"/>
            </w:tcBorders>
            <w:noWrap w:val="0"/>
            <w:vAlign w:val="bottom"/>
          </w:tcPr>
          <w:p>
            <w:pPr>
              <w:jc w:val="center"/>
              <w:rPr>
                <w:rFonts w:ascii="Times New Roman" w:hAnsi="Times New Roman"/>
                <w:color w:val="000000"/>
                <w:sz w:val="28"/>
                <w:szCs w:val="28"/>
              </w:rPr>
            </w:pPr>
            <w:r>
              <w:rPr>
                <w:rFonts w:hint="eastAsia" w:ascii="Times New Roman" w:hAnsi="Times New Roman"/>
                <w:color w:val="000000"/>
                <w:sz w:val="28"/>
                <w:szCs w:val="28"/>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4" w:hRule="atLeast"/>
          <w:jc w:val="center"/>
        </w:trPr>
        <w:tc>
          <w:tcPr>
            <w:tcW w:w="1381" w:type="dxa"/>
            <w:tcBorders>
              <w:top w:val="single" w:color="auto" w:sz="4" w:space="0"/>
              <w:left w:val="single" w:color="auto" w:sz="4" w:space="0"/>
              <w:bottom w:val="single" w:color="auto" w:sz="4" w:space="0"/>
              <w:right w:val="single" w:color="auto" w:sz="4" w:space="0"/>
            </w:tcBorders>
            <w:noWrap w:val="0"/>
            <w:vAlign w:val="center"/>
          </w:tcPr>
          <w:p>
            <w:pPr>
              <w:jc w:val="center"/>
              <w:rPr>
                <w:rFonts w:ascii="Times New Roman" w:hAnsi="Times New Roman" w:eastAsia="仿宋_GB2312"/>
                <w:color w:val="000000"/>
                <w:sz w:val="28"/>
                <w:szCs w:val="28"/>
              </w:rPr>
            </w:pPr>
            <w:r>
              <w:rPr>
                <w:rFonts w:hint="eastAsia" w:ascii="仿宋_GB2312" w:eastAsia="仿宋_GB2312"/>
                <w:color w:val="000000"/>
                <w:sz w:val="28"/>
                <w:szCs w:val="28"/>
              </w:rPr>
              <w:t>舟山</w:t>
            </w:r>
          </w:p>
        </w:tc>
        <w:tc>
          <w:tcPr>
            <w:tcW w:w="1922" w:type="dxa"/>
            <w:tcBorders>
              <w:top w:val="single" w:color="auto" w:sz="4" w:space="0"/>
              <w:left w:val="nil"/>
              <w:bottom w:val="single" w:color="auto" w:sz="4" w:space="0"/>
              <w:right w:val="single" w:color="auto" w:sz="4" w:space="0"/>
            </w:tcBorders>
            <w:noWrap w:val="0"/>
            <w:vAlign w:val="bottom"/>
          </w:tcPr>
          <w:p>
            <w:pPr>
              <w:jc w:val="center"/>
              <w:rPr>
                <w:rFonts w:ascii="Times New Roman" w:hAnsi="Times New Roman" w:eastAsia="仿宋_GB2312"/>
                <w:color w:val="000000"/>
                <w:sz w:val="28"/>
                <w:szCs w:val="28"/>
              </w:rPr>
            </w:pPr>
            <w:r>
              <w:rPr>
                <w:rFonts w:hint="eastAsia" w:ascii="Times New Roman" w:hAnsi="Times New Roman"/>
                <w:color w:val="000000"/>
                <w:sz w:val="28"/>
                <w:szCs w:val="28"/>
              </w:rPr>
              <w:t>2</w:t>
            </w:r>
          </w:p>
        </w:tc>
        <w:tc>
          <w:tcPr>
            <w:tcW w:w="2125" w:type="dxa"/>
            <w:tcBorders>
              <w:top w:val="single" w:color="auto" w:sz="4" w:space="0"/>
              <w:left w:val="nil"/>
              <w:bottom w:val="single" w:color="auto" w:sz="4" w:space="0"/>
              <w:right w:val="single" w:color="auto" w:sz="4" w:space="0"/>
            </w:tcBorders>
            <w:noWrap w:val="0"/>
            <w:vAlign w:val="bottom"/>
          </w:tcPr>
          <w:p>
            <w:pPr>
              <w:jc w:val="center"/>
              <w:rPr>
                <w:rFonts w:ascii="Times New Roman" w:hAnsi="Times New Roman"/>
                <w:color w:val="000000"/>
                <w:sz w:val="28"/>
                <w:szCs w:val="28"/>
              </w:rPr>
            </w:pPr>
            <w:r>
              <w:rPr>
                <w:rFonts w:hint="eastAsia" w:ascii="Times New Roman" w:hAnsi="Times New Roman"/>
                <w:color w:val="000000"/>
                <w:sz w:val="28"/>
                <w:szCs w:val="28"/>
              </w:rPr>
              <w:t>6</w:t>
            </w:r>
          </w:p>
        </w:tc>
        <w:tc>
          <w:tcPr>
            <w:tcW w:w="2573" w:type="dxa"/>
            <w:tcBorders>
              <w:top w:val="single" w:color="auto" w:sz="4" w:space="0"/>
              <w:left w:val="nil"/>
              <w:bottom w:val="single" w:color="auto" w:sz="4" w:space="0"/>
              <w:right w:val="single" w:color="auto" w:sz="4" w:space="0"/>
            </w:tcBorders>
            <w:noWrap w:val="0"/>
            <w:vAlign w:val="bottom"/>
          </w:tcPr>
          <w:p>
            <w:pPr>
              <w:jc w:val="center"/>
              <w:rPr>
                <w:rFonts w:ascii="Times New Roman" w:hAnsi="Times New Roman"/>
                <w:color w:val="000000"/>
                <w:sz w:val="28"/>
                <w:szCs w:val="28"/>
              </w:rPr>
            </w:pPr>
            <w:r>
              <w:rPr>
                <w:rFonts w:hint="eastAsia" w:ascii="Times New Roman" w:hAnsi="Times New Roman"/>
                <w:color w:val="000000"/>
                <w:sz w:val="28"/>
                <w:szCs w:val="28"/>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4" w:hRule="atLeast"/>
          <w:jc w:val="center"/>
        </w:trPr>
        <w:tc>
          <w:tcPr>
            <w:tcW w:w="1381" w:type="dxa"/>
            <w:tcBorders>
              <w:top w:val="single" w:color="auto" w:sz="4" w:space="0"/>
              <w:left w:val="single" w:color="auto" w:sz="4" w:space="0"/>
              <w:bottom w:val="single" w:color="auto" w:sz="4" w:space="0"/>
              <w:right w:val="single" w:color="auto" w:sz="4" w:space="0"/>
            </w:tcBorders>
            <w:noWrap w:val="0"/>
            <w:vAlign w:val="center"/>
          </w:tcPr>
          <w:p>
            <w:pPr>
              <w:jc w:val="center"/>
              <w:rPr>
                <w:rFonts w:ascii="Times New Roman" w:hAnsi="Times New Roman" w:eastAsia="仿宋_GB2312"/>
                <w:color w:val="000000"/>
                <w:sz w:val="28"/>
                <w:szCs w:val="28"/>
              </w:rPr>
            </w:pPr>
            <w:r>
              <w:rPr>
                <w:rFonts w:hint="eastAsia" w:ascii="仿宋_GB2312" w:eastAsia="仿宋_GB2312"/>
                <w:color w:val="000000"/>
                <w:sz w:val="28"/>
                <w:szCs w:val="28"/>
              </w:rPr>
              <w:t>台州</w:t>
            </w:r>
          </w:p>
        </w:tc>
        <w:tc>
          <w:tcPr>
            <w:tcW w:w="1922" w:type="dxa"/>
            <w:tcBorders>
              <w:top w:val="single" w:color="auto" w:sz="4" w:space="0"/>
              <w:left w:val="nil"/>
              <w:bottom w:val="single" w:color="auto" w:sz="4" w:space="0"/>
              <w:right w:val="single" w:color="auto" w:sz="4" w:space="0"/>
            </w:tcBorders>
            <w:noWrap w:val="0"/>
            <w:vAlign w:val="bottom"/>
          </w:tcPr>
          <w:p>
            <w:pPr>
              <w:jc w:val="center"/>
              <w:rPr>
                <w:rFonts w:ascii="Times New Roman" w:hAnsi="Times New Roman" w:eastAsia="仿宋_GB2312"/>
                <w:color w:val="000000"/>
                <w:sz w:val="28"/>
                <w:szCs w:val="28"/>
              </w:rPr>
            </w:pPr>
            <w:r>
              <w:rPr>
                <w:rFonts w:hint="eastAsia" w:ascii="Times New Roman" w:hAnsi="Times New Roman"/>
                <w:color w:val="000000"/>
                <w:sz w:val="28"/>
                <w:szCs w:val="28"/>
              </w:rPr>
              <w:t>11</w:t>
            </w:r>
          </w:p>
        </w:tc>
        <w:tc>
          <w:tcPr>
            <w:tcW w:w="2125" w:type="dxa"/>
            <w:tcBorders>
              <w:top w:val="single" w:color="auto" w:sz="4" w:space="0"/>
              <w:left w:val="nil"/>
              <w:bottom w:val="single" w:color="auto" w:sz="4" w:space="0"/>
              <w:right w:val="single" w:color="auto" w:sz="4" w:space="0"/>
            </w:tcBorders>
            <w:noWrap w:val="0"/>
            <w:vAlign w:val="bottom"/>
          </w:tcPr>
          <w:p>
            <w:pPr>
              <w:jc w:val="center"/>
              <w:rPr>
                <w:rFonts w:ascii="Times New Roman" w:hAnsi="Times New Roman"/>
                <w:color w:val="000000"/>
                <w:sz w:val="28"/>
                <w:szCs w:val="28"/>
              </w:rPr>
            </w:pPr>
            <w:r>
              <w:rPr>
                <w:rFonts w:hint="eastAsia" w:ascii="Times New Roman" w:hAnsi="Times New Roman"/>
                <w:color w:val="000000"/>
                <w:sz w:val="28"/>
                <w:szCs w:val="28"/>
              </w:rPr>
              <w:t>33</w:t>
            </w:r>
          </w:p>
        </w:tc>
        <w:tc>
          <w:tcPr>
            <w:tcW w:w="2573" w:type="dxa"/>
            <w:tcBorders>
              <w:top w:val="single" w:color="auto" w:sz="4" w:space="0"/>
              <w:left w:val="nil"/>
              <w:bottom w:val="single" w:color="auto" w:sz="4" w:space="0"/>
              <w:right w:val="single" w:color="auto" w:sz="4" w:space="0"/>
            </w:tcBorders>
            <w:noWrap w:val="0"/>
            <w:vAlign w:val="bottom"/>
          </w:tcPr>
          <w:p>
            <w:pPr>
              <w:jc w:val="center"/>
              <w:rPr>
                <w:rFonts w:ascii="Times New Roman" w:hAnsi="Times New Roman"/>
                <w:color w:val="000000"/>
                <w:sz w:val="28"/>
                <w:szCs w:val="28"/>
              </w:rPr>
            </w:pPr>
            <w:r>
              <w:rPr>
                <w:rFonts w:hint="eastAsia" w:ascii="Times New Roman" w:hAnsi="Times New Roman"/>
                <w:color w:val="000000"/>
                <w:sz w:val="28"/>
                <w:szCs w:val="28"/>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4" w:hRule="atLeast"/>
          <w:jc w:val="center"/>
        </w:trPr>
        <w:tc>
          <w:tcPr>
            <w:tcW w:w="1381" w:type="dxa"/>
            <w:tcBorders>
              <w:top w:val="single" w:color="auto" w:sz="4" w:space="0"/>
              <w:left w:val="single" w:color="auto" w:sz="4" w:space="0"/>
              <w:bottom w:val="single" w:color="auto" w:sz="4" w:space="0"/>
              <w:right w:val="single" w:color="auto" w:sz="4" w:space="0"/>
            </w:tcBorders>
            <w:noWrap w:val="0"/>
            <w:vAlign w:val="center"/>
          </w:tcPr>
          <w:p>
            <w:pPr>
              <w:jc w:val="center"/>
              <w:rPr>
                <w:rFonts w:ascii="Times New Roman" w:hAnsi="Times New Roman" w:eastAsia="仿宋_GB2312"/>
                <w:color w:val="000000"/>
                <w:sz w:val="28"/>
                <w:szCs w:val="28"/>
              </w:rPr>
            </w:pPr>
            <w:r>
              <w:rPr>
                <w:rFonts w:hint="eastAsia" w:ascii="仿宋_GB2312" w:eastAsia="仿宋_GB2312"/>
                <w:color w:val="000000"/>
                <w:sz w:val="28"/>
                <w:szCs w:val="28"/>
              </w:rPr>
              <w:t>丽水</w:t>
            </w:r>
          </w:p>
        </w:tc>
        <w:tc>
          <w:tcPr>
            <w:tcW w:w="1922" w:type="dxa"/>
            <w:tcBorders>
              <w:top w:val="single" w:color="auto" w:sz="4" w:space="0"/>
              <w:left w:val="nil"/>
              <w:bottom w:val="single" w:color="auto" w:sz="4" w:space="0"/>
              <w:right w:val="single" w:color="auto" w:sz="4" w:space="0"/>
            </w:tcBorders>
            <w:noWrap w:val="0"/>
            <w:vAlign w:val="bottom"/>
          </w:tcPr>
          <w:p>
            <w:pPr>
              <w:jc w:val="center"/>
              <w:rPr>
                <w:rFonts w:ascii="Times New Roman" w:hAnsi="Times New Roman" w:eastAsia="仿宋_GB2312"/>
                <w:color w:val="000000"/>
                <w:sz w:val="28"/>
                <w:szCs w:val="28"/>
              </w:rPr>
            </w:pPr>
            <w:r>
              <w:rPr>
                <w:rFonts w:hint="eastAsia" w:ascii="Times New Roman" w:hAnsi="Times New Roman"/>
                <w:color w:val="000000"/>
                <w:sz w:val="28"/>
                <w:szCs w:val="28"/>
              </w:rPr>
              <w:t>5</w:t>
            </w:r>
          </w:p>
        </w:tc>
        <w:tc>
          <w:tcPr>
            <w:tcW w:w="2125" w:type="dxa"/>
            <w:tcBorders>
              <w:top w:val="single" w:color="auto" w:sz="4" w:space="0"/>
              <w:left w:val="nil"/>
              <w:bottom w:val="single" w:color="auto" w:sz="4" w:space="0"/>
              <w:right w:val="single" w:color="auto" w:sz="4" w:space="0"/>
            </w:tcBorders>
            <w:noWrap w:val="0"/>
            <w:vAlign w:val="bottom"/>
          </w:tcPr>
          <w:p>
            <w:pPr>
              <w:jc w:val="center"/>
              <w:rPr>
                <w:rFonts w:ascii="Times New Roman" w:hAnsi="Times New Roman"/>
                <w:color w:val="000000"/>
                <w:sz w:val="28"/>
                <w:szCs w:val="28"/>
              </w:rPr>
            </w:pPr>
            <w:r>
              <w:rPr>
                <w:rFonts w:hint="eastAsia" w:ascii="Times New Roman" w:hAnsi="Times New Roman"/>
                <w:color w:val="000000"/>
                <w:sz w:val="28"/>
                <w:szCs w:val="28"/>
              </w:rPr>
              <w:t>15</w:t>
            </w:r>
          </w:p>
        </w:tc>
        <w:tc>
          <w:tcPr>
            <w:tcW w:w="2573" w:type="dxa"/>
            <w:tcBorders>
              <w:top w:val="single" w:color="auto" w:sz="4" w:space="0"/>
              <w:left w:val="nil"/>
              <w:bottom w:val="single" w:color="auto" w:sz="4" w:space="0"/>
              <w:right w:val="single" w:color="auto" w:sz="4" w:space="0"/>
            </w:tcBorders>
            <w:noWrap w:val="0"/>
            <w:vAlign w:val="bottom"/>
          </w:tcPr>
          <w:p>
            <w:pPr>
              <w:jc w:val="center"/>
              <w:rPr>
                <w:rFonts w:ascii="Times New Roman" w:hAnsi="Times New Roman"/>
                <w:color w:val="000000"/>
                <w:sz w:val="28"/>
                <w:szCs w:val="28"/>
              </w:rPr>
            </w:pPr>
            <w:r>
              <w:rPr>
                <w:rFonts w:hint="eastAsia" w:ascii="Times New Roman" w:hAnsi="Times New Roman"/>
                <w:color w:val="000000"/>
                <w:sz w:val="28"/>
                <w:szCs w:val="28"/>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4" w:hRule="atLeast"/>
          <w:jc w:val="center"/>
        </w:trPr>
        <w:tc>
          <w:tcPr>
            <w:tcW w:w="1381" w:type="dxa"/>
            <w:tcBorders>
              <w:top w:val="single" w:color="auto" w:sz="4" w:space="0"/>
              <w:left w:val="single" w:color="auto" w:sz="4" w:space="0"/>
              <w:bottom w:val="single" w:color="auto" w:sz="4" w:space="0"/>
              <w:right w:val="single" w:color="auto" w:sz="4" w:space="0"/>
            </w:tcBorders>
            <w:noWrap w:val="0"/>
            <w:vAlign w:val="center"/>
          </w:tcPr>
          <w:p>
            <w:pPr>
              <w:jc w:val="center"/>
              <w:rPr>
                <w:rFonts w:ascii="Times New Roman" w:hAnsi="Times New Roman" w:eastAsia="仿宋_GB2312"/>
                <w:b/>
                <w:bCs/>
                <w:color w:val="000000"/>
                <w:sz w:val="28"/>
                <w:szCs w:val="28"/>
              </w:rPr>
            </w:pPr>
            <w:r>
              <w:rPr>
                <w:rFonts w:hint="eastAsia" w:ascii="Times New Roman" w:hAnsi="Times New Roman" w:eastAsia="仿宋_GB2312"/>
                <w:b/>
                <w:bCs/>
                <w:color w:val="000000"/>
                <w:sz w:val="28"/>
                <w:szCs w:val="28"/>
              </w:rPr>
              <w:t>合计</w:t>
            </w:r>
          </w:p>
        </w:tc>
        <w:tc>
          <w:tcPr>
            <w:tcW w:w="1922" w:type="dxa"/>
            <w:tcBorders>
              <w:top w:val="single" w:color="auto" w:sz="4" w:space="0"/>
              <w:left w:val="nil"/>
              <w:bottom w:val="single" w:color="auto" w:sz="4" w:space="0"/>
              <w:right w:val="single" w:color="auto" w:sz="4" w:space="0"/>
            </w:tcBorders>
            <w:noWrap w:val="0"/>
            <w:vAlign w:val="center"/>
          </w:tcPr>
          <w:p>
            <w:pPr>
              <w:jc w:val="center"/>
              <w:rPr>
                <w:rFonts w:ascii="Times New Roman" w:hAnsi="Times New Roman" w:eastAsia="仿宋_GB2312"/>
                <w:color w:val="000000"/>
                <w:sz w:val="28"/>
                <w:szCs w:val="28"/>
              </w:rPr>
            </w:pPr>
            <w:r>
              <w:rPr>
                <w:rFonts w:hint="eastAsia" w:ascii="Times New Roman" w:hAnsi="Times New Roman" w:eastAsia="仿宋_GB2312"/>
                <w:color w:val="000000"/>
                <w:sz w:val="28"/>
                <w:szCs w:val="28"/>
              </w:rPr>
              <w:t>100</w:t>
            </w:r>
          </w:p>
        </w:tc>
        <w:tc>
          <w:tcPr>
            <w:tcW w:w="2125" w:type="dxa"/>
            <w:tcBorders>
              <w:top w:val="single" w:color="auto" w:sz="4" w:space="0"/>
              <w:left w:val="nil"/>
              <w:bottom w:val="single" w:color="auto" w:sz="4" w:space="0"/>
              <w:right w:val="single" w:color="auto" w:sz="4" w:space="0"/>
            </w:tcBorders>
            <w:noWrap w:val="0"/>
            <w:vAlign w:val="center"/>
          </w:tcPr>
          <w:p>
            <w:pPr>
              <w:jc w:val="center"/>
              <w:rPr>
                <w:rFonts w:ascii="Times New Roman" w:hAnsi="Times New Roman" w:eastAsia="仿宋_GB2312"/>
                <w:color w:val="000000"/>
                <w:sz w:val="28"/>
                <w:szCs w:val="28"/>
              </w:rPr>
            </w:pPr>
            <w:r>
              <w:rPr>
                <w:rFonts w:hint="eastAsia" w:ascii="Times New Roman" w:hAnsi="Times New Roman" w:eastAsia="仿宋_GB2312"/>
                <w:color w:val="000000"/>
                <w:sz w:val="28"/>
                <w:szCs w:val="28"/>
              </w:rPr>
              <w:t>300</w:t>
            </w:r>
          </w:p>
        </w:tc>
        <w:tc>
          <w:tcPr>
            <w:tcW w:w="2573" w:type="dxa"/>
            <w:tcBorders>
              <w:top w:val="single" w:color="auto" w:sz="4" w:space="0"/>
              <w:left w:val="nil"/>
              <w:bottom w:val="single" w:color="auto" w:sz="4" w:space="0"/>
              <w:right w:val="single" w:color="auto" w:sz="4" w:space="0"/>
            </w:tcBorders>
            <w:noWrap w:val="0"/>
            <w:vAlign w:val="center"/>
          </w:tcPr>
          <w:p>
            <w:pPr>
              <w:jc w:val="center"/>
              <w:rPr>
                <w:rFonts w:ascii="Times New Roman" w:hAnsi="Times New Roman" w:eastAsia="仿宋_GB2312"/>
                <w:color w:val="000000"/>
                <w:sz w:val="28"/>
                <w:szCs w:val="28"/>
              </w:rPr>
            </w:pPr>
            <w:r>
              <w:rPr>
                <w:rFonts w:hint="eastAsia" w:ascii="Times New Roman" w:hAnsi="Times New Roman" w:eastAsia="仿宋_GB2312"/>
                <w:color w:val="000000"/>
                <w:sz w:val="28"/>
                <w:szCs w:val="28"/>
              </w:rPr>
              <w:t>52</w:t>
            </w:r>
          </w:p>
        </w:tc>
      </w:tr>
    </w:tbl>
    <w:p>
      <w:pPr>
        <w:widowControl/>
        <w:spacing w:line="360" w:lineRule="auto"/>
        <w:jc w:val="left"/>
        <w:rPr>
          <w:rFonts w:ascii="Times New Roman" w:hAnsi="Times New Roman" w:eastAsia="仿宋_GB2312"/>
          <w:color w:val="000000"/>
          <w:sz w:val="24"/>
          <w:szCs w:val="24"/>
        </w:rPr>
      </w:pPr>
      <w:r>
        <w:rPr>
          <w:rFonts w:hint="eastAsia" w:ascii="仿宋_GB2312" w:hAnsi="Times New Roman" w:eastAsia="仿宋_GB2312"/>
          <w:color w:val="000000"/>
          <w:sz w:val="24"/>
          <w:szCs w:val="24"/>
        </w:rPr>
        <w:t>注：</w:t>
      </w:r>
      <w:r>
        <w:rPr>
          <w:rFonts w:hint="eastAsia" w:ascii="Times New Roman" w:hAnsi="Times New Roman" w:eastAsia="仿宋_GB2312"/>
          <w:color w:val="000000"/>
          <w:sz w:val="24"/>
          <w:szCs w:val="24"/>
        </w:rPr>
        <w:t>1.</w:t>
      </w:r>
      <w:r>
        <w:rPr>
          <w:rFonts w:hint="eastAsia" w:ascii="仿宋_GB2312" w:hAnsi="Times New Roman" w:eastAsia="仿宋_GB2312"/>
          <w:color w:val="000000"/>
          <w:sz w:val="24"/>
          <w:szCs w:val="24"/>
        </w:rPr>
        <w:t>历届精品空间、正高级教师、省特级教师、各级非遗传承人不占精品教学空间推荐名额。</w:t>
      </w:r>
    </w:p>
    <w:p>
      <w:pPr>
        <w:widowControl/>
        <w:spacing w:line="360" w:lineRule="auto"/>
        <w:ind w:firstLine="480" w:firstLineChars="200"/>
        <w:jc w:val="left"/>
      </w:pPr>
      <w:r>
        <w:rPr>
          <w:rFonts w:ascii="Times New Roman" w:hAnsi="Times New Roman" w:eastAsia="仿宋_GB2312"/>
          <w:color w:val="000000"/>
          <w:sz w:val="24"/>
          <w:szCs w:val="24"/>
        </w:rPr>
        <w:t>2.</w:t>
      </w:r>
      <w:r>
        <w:rPr>
          <w:rFonts w:hint="eastAsia" w:ascii="仿宋_GB2312" w:hAnsi="Times New Roman" w:eastAsia="仿宋_GB2312"/>
          <w:color w:val="000000"/>
          <w:sz w:val="24"/>
          <w:szCs w:val="24"/>
        </w:rPr>
        <w:t>历届空间征集活动省优秀组织区域或省政府数字化转型之江汇教育广场项目试点区域每设区市可增加</w:t>
      </w:r>
      <w:r>
        <w:rPr>
          <w:rFonts w:hint="eastAsia" w:ascii="Times New Roman" w:hAnsi="Times New Roman" w:eastAsia="仿宋_GB2312"/>
          <w:color w:val="000000"/>
          <w:sz w:val="24"/>
          <w:szCs w:val="24"/>
        </w:rPr>
        <w:t>2</w:t>
      </w:r>
      <w:r>
        <w:rPr>
          <w:rFonts w:hint="eastAsia" w:ascii="仿宋_GB2312" w:hAnsi="Times New Roman" w:eastAsia="仿宋_GB2312"/>
          <w:color w:val="000000"/>
          <w:sz w:val="24"/>
          <w:szCs w:val="24"/>
        </w:rPr>
        <w:t>个精品教学空间和</w:t>
      </w:r>
      <w:r>
        <w:rPr>
          <w:rFonts w:hint="eastAsia" w:ascii="Times New Roman" w:hAnsi="Times New Roman" w:eastAsia="仿宋_GB2312"/>
          <w:color w:val="000000"/>
          <w:sz w:val="24"/>
          <w:szCs w:val="24"/>
        </w:rPr>
        <w:t>2</w:t>
      </w:r>
      <w:r>
        <w:rPr>
          <w:rFonts w:hint="eastAsia" w:ascii="仿宋_GB2312" w:hAnsi="Times New Roman" w:eastAsia="仿宋_GB2312"/>
          <w:color w:val="000000"/>
          <w:sz w:val="24"/>
          <w:szCs w:val="24"/>
        </w:rPr>
        <w:t>所空间应用典型学校推荐名额，每县（市、区）可增加</w:t>
      </w:r>
      <w:r>
        <w:rPr>
          <w:rFonts w:hint="eastAsia" w:ascii="Times New Roman" w:hAnsi="Times New Roman" w:eastAsia="仿宋_GB2312"/>
          <w:color w:val="000000"/>
          <w:sz w:val="24"/>
          <w:szCs w:val="24"/>
        </w:rPr>
        <w:t>1</w:t>
      </w:r>
      <w:r>
        <w:rPr>
          <w:rFonts w:hint="eastAsia" w:ascii="仿宋_GB2312" w:hAnsi="Times New Roman" w:eastAsia="仿宋_GB2312"/>
          <w:color w:val="000000"/>
          <w:sz w:val="24"/>
          <w:szCs w:val="24"/>
        </w:rPr>
        <w:t>个精品教学空间和</w:t>
      </w:r>
      <w:r>
        <w:rPr>
          <w:rFonts w:hint="eastAsia" w:ascii="Times New Roman" w:hAnsi="Times New Roman" w:eastAsia="仿宋_GB2312"/>
          <w:color w:val="000000"/>
          <w:sz w:val="24"/>
          <w:szCs w:val="24"/>
        </w:rPr>
        <w:t>1</w:t>
      </w:r>
      <w:r>
        <w:rPr>
          <w:rFonts w:hint="eastAsia" w:ascii="仿宋_GB2312" w:hAnsi="Times New Roman" w:eastAsia="仿宋_GB2312"/>
          <w:color w:val="000000"/>
          <w:sz w:val="24"/>
          <w:szCs w:val="24"/>
        </w:rPr>
        <w:t>所空间应用典型学校推荐名额。</w:t>
      </w:r>
    </w:p>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mc:AlternateContent>
        <mc:Choice Requires="wps">
          <w:drawing>
            <wp:anchor distT="0" distB="0" distL="114300" distR="114300" simplePos="0" relativeHeight="251658240"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wps:spPr>
                    <wps:txbx>
                      <w:txbxContent>
                        <w:p>
                          <w:pPr>
                            <w:pStyle w:val="2"/>
                            <w:rPr>
                              <w:rFonts w:hint="eastAsia"/>
                            </w:rPr>
                          </w:pPr>
                          <w:r>
                            <w:rPr>
                              <w:rFonts w:hint="eastAsia"/>
                            </w:rPr>
                            <w:fldChar w:fldCharType="begin"/>
                          </w:r>
                          <w:r>
                            <w:rPr>
                              <w:rFonts w:hint="eastAsia"/>
                            </w:rPr>
                            <w:instrText xml:space="preserve"> PAGE  \* MERGEFORMAT </w:instrText>
                          </w:r>
                          <w:r>
                            <w:rPr>
                              <w:rFonts w:hint="eastAsia"/>
                            </w:rPr>
                            <w:fldChar w:fldCharType="separate"/>
                          </w:r>
                          <w:r>
                            <w:t>- 10 -</w:t>
                          </w:r>
                          <w:r>
                            <w:rPr>
                              <w:rFonts w:hint="eastAsia"/>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8240;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">
              <v:path/>
              <v:fill on="f" focussize="0,0"/>
              <v:stroke on="f"/>
              <v:imagedata o:title=""/>
              <o:lock v:ext="edit" aspectratio="f"/>
              <v:textbox inset="0mm,0mm,0mm,0mm" style="mso-fit-shape-to-text:t;">
                <w:txbxContent>
                  <w:p>
                    <w:pPr>
                      <w:pStyle w:val="2"/>
                      <w:rPr>
                        <w:rFonts w:hint="eastAsia"/>
                      </w:rPr>
                    </w:pPr>
                    <w:r>
                      <w:rPr>
                        <w:rFonts w:hint="eastAsia"/>
                      </w:rPr>
                      <w:fldChar w:fldCharType="begin"/>
                    </w:r>
                    <w:r>
                      <w:rPr>
                        <w:rFonts w:hint="eastAsia"/>
                      </w:rPr>
                      <w:instrText xml:space="preserve"> PAGE  \* MERGEFORMAT </w:instrText>
                    </w:r>
                    <w:r>
                      <w:rPr>
                        <w:rFonts w:hint="eastAsia"/>
                      </w:rPr>
                      <w:fldChar w:fldCharType="separate"/>
                    </w:r>
                    <w:r>
                      <w:t>- 10 -</w:t>
                    </w:r>
                    <w:r>
                      <w:rPr>
                        <w:rFonts w:hint="eastAsia"/>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E6E221F"/>
    <w:rsid w:val="496B3AD1"/>
    <w:rsid w:val="7E6E221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1"/>
      <w:lang w:val="en-US" w:eastAsia="zh-CN" w:bidi="ar-SA"/>
    </w:rPr>
  </w:style>
  <w:style w:type="character" w:default="1" w:styleId="3">
    <w:name w:val="Default Paragraph Font"/>
    <w:semiHidden/>
    <w:uiPriority w:val="0"/>
  </w:style>
  <w:style w:type="table" w:default="1" w:styleId="4">
    <w:name w:val="Normal Table"/>
    <w:semiHidden/>
    <w:uiPriority w:val="0"/>
    <w:tblPr>
      <w:tblLayout w:type="fixed"/>
      <w:tblCellMar>
        <w:top w:w="0" w:type="dxa"/>
        <w:left w:w="108" w:type="dxa"/>
        <w:bottom w:w="0" w:type="dxa"/>
        <w:right w:w="108" w:type="dxa"/>
      </w:tblCellMar>
    </w:tblPr>
  </w:style>
  <w:style w:type="paragraph" w:styleId="2">
    <w:name w:val="footer"/>
    <w:basedOn w:val="1"/>
    <w:unhideWhenUsed/>
    <w:qFormat/>
    <w:uiPriority w:val="99"/>
    <w:pPr>
      <w:tabs>
        <w:tab w:val="center" w:pos="4153"/>
        <w:tab w:val="right" w:pos="8306"/>
      </w:tabs>
      <w:snapToGrid w:val="0"/>
      <w:jc w:val="left"/>
    </w:pPr>
    <w:rPr>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Office_11.1.0.8214_F1E327BC-269C-435d-A152-05C5408002CA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2018-12-27T08:10:00Z</dcterms:created>
  <dc:creator>笨~笨~尕蒋</dc:creator>
  <cp:lastModifiedBy>笨~笨~尕蒋</cp:lastModifiedBy>
  <dcterms:modified xsi:type="dcterms:W3CDTF">2018-12-27T08:10:53Z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2052-11.1.0.8214</vt:lpwstr>
  </property>
</Properties>
</file>