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EF" w:rsidRPr="009C7AA4" w:rsidRDefault="004365EF" w:rsidP="00206931">
      <w:pPr>
        <w:rPr>
          <w:rFonts w:ascii="方正姚体" w:eastAsia="方正姚体" w:hAnsi="宋体"/>
          <w:b/>
          <w:color w:val="FF0000"/>
          <w:spacing w:val="-84"/>
          <w:sz w:val="72"/>
          <w:szCs w:val="72"/>
        </w:rPr>
      </w:pPr>
      <w:r w:rsidRPr="009C7AA4">
        <w:rPr>
          <w:rFonts w:ascii="方正姚体" w:eastAsia="方正姚体" w:hAnsi="宋体" w:hint="eastAsia"/>
          <w:b/>
          <w:color w:val="FF0000"/>
          <w:spacing w:val="-84"/>
          <w:sz w:val="72"/>
          <w:szCs w:val="72"/>
        </w:rPr>
        <w:t>浦江县教育研究与教师培训中心文件</w:t>
      </w:r>
    </w:p>
    <w:p w:rsidR="004365EF" w:rsidRPr="00B32E3E" w:rsidRDefault="004365EF" w:rsidP="00206931">
      <w:pPr>
        <w:rPr>
          <w:rFonts w:eastAsia="黑体"/>
          <w:b/>
          <w:sz w:val="24"/>
        </w:rPr>
      </w:pPr>
      <w:r>
        <w:rPr>
          <w:rFonts w:ascii="宋体" w:hAnsi="宋体"/>
          <w:b/>
          <w:noProof/>
          <w:color w:val="FF0000"/>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57150</wp:posOffset>
                </wp:positionV>
                <wp:extent cx="5943600" cy="0"/>
                <wp:effectExtent l="17780" t="11430" r="10795" b="171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" strokecolor="red" strokeweight="1.5pt"/>
            </w:pict>
          </mc:Fallback>
        </mc:AlternateContent>
      </w:r>
    </w:p>
    <w:p w:rsidR="000D7132" w:rsidRPr="004365EF" w:rsidRDefault="00464EC6" w:rsidP="004365EF">
      <w:pPr>
        <w:pStyle w:val="a5"/>
        <w:shd w:val="clear" w:color="auto" w:fill="FFFFFF"/>
        <w:spacing w:beforeLines="50" w:before="156" w:beforeAutospacing="0" w:after="0" w:afterAutospacing="0" w:line="378" w:lineRule="atLeast"/>
        <w:jc w:val="center"/>
        <w:rPr>
          <w:rFonts w:ascii="方正小标宋简体" w:eastAsia="方正小标宋简体" w:hAnsi="Tahoma" w:cs="Tahoma" w:hint="eastAsia"/>
          <w:color w:val="000000" w:themeColor="text1"/>
          <w:spacing w:val="-8"/>
          <w:sz w:val="36"/>
          <w:szCs w:val="36"/>
        </w:rPr>
      </w:pPr>
      <w:r w:rsidRPr="004365EF">
        <w:rPr>
          <w:rStyle w:val="a6"/>
          <w:rFonts w:ascii="方正小标宋简体" w:eastAsia="方正小标宋简体" w:cs="Tahoma" w:hint="eastAsia"/>
          <w:color w:val="000000" w:themeColor="text1"/>
          <w:spacing w:val="-8"/>
          <w:sz w:val="36"/>
          <w:szCs w:val="36"/>
        </w:rPr>
        <w:t>关于</w:t>
      </w:r>
      <w:r w:rsidR="00FA4247" w:rsidRPr="004365EF">
        <w:rPr>
          <w:rStyle w:val="a6"/>
          <w:rFonts w:ascii="方正小标宋简体" w:eastAsia="方正小标宋简体" w:cs="Tahoma" w:hint="eastAsia"/>
          <w:color w:val="000000" w:themeColor="text1"/>
          <w:spacing w:val="-8"/>
          <w:sz w:val="36"/>
          <w:szCs w:val="36"/>
        </w:rPr>
        <w:t>开展</w:t>
      </w:r>
      <w:r w:rsidR="00A763AB" w:rsidRPr="004365EF">
        <w:rPr>
          <w:rStyle w:val="a6"/>
          <w:rFonts w:ascii="方正小标宋简体" w:eastAsia="方正小标宋简体" w:cs="Tahoma" w:hint="eastAsia"/>
          <w:color w:val="000000" w:themeColor="text1"/>
          <w:spacing w:val="-8"/>
          <w:sz w:val="36"/>
          <w:szCs w:val="36"/>
        </w:rPr>
        <w:t>浙江省朱向阳、徐双莲名师网络工作室</w:t>
      </w:r>
      <w:r w:rsidR="000D7132" w:rsidRPr="004365EF">
        <w:rPr>
          <w:rStyle w:val="a6"/>
          <w:rFonts w:ascii="方正小标宋简体" w:eastAsia="方正小标宋简体" w:cs="Tahoma" w:hint="eastAsia"/>
          <w:color w:val="000000" w:themeColor="text1"/>
          <w:spacing w:val="-8"/>
          <w:sz w:val="36"/>
          <w:szCs w:val="36"/>
        </w:rPr>
        <w:t>教</w:t>
      </w:r>
      <w:r w:rsidR="00A763AB" w:rsidRPr="004365EF">
        <w:rPr>
          <w:rStyle w:val="a6"/>
          <w:rFonts w:ascii="方正小标宋简体" w:eastAsia="方正小标宋简体" w:cs="Tahoma" w:hint="eastAsia"/>
          <w:color w:val="000000" w:themeColor="text1"/>
          <w:spacing w:val="-8"/>
          <w:sz w:val="36"/>
          <w:szCs w:val="36"/>
        </w:rPr>
        <w:t>学</w:t>
      </w:r>
      <w:r w:rsidR="000D7132" w:rsidRPr="004365EF">
        <w:rPr>
          <w:rStyle w:val="a6"/>
          <w:rFonts w:ascii="方正小标宋简体" w:eastAsia="方正小标宋简体" w:cs="Tahoma" w:hint="eastAsia"/>
          <w:color w:val="000000" w:themeColor="text1"/>
          <w:spacing w:val="-8"/>
          <w:sz w:val="36"/>
          <w:szCs w:val="36"/>
        </w:rPr>
        <w:t>活动的</w:t>
      </w:r>
    </w:p>
    <w:p w:rsidR="000D7132" w:rsidRPr="004365EF" w:rsidRDefault="00464EC6" w:rsidP="000D7132">
      <w:pPr>
        <w:pStyle w:val="a5"/>
        <w:shd w:val="clear" w:color="auto" w:fill="FFFFFF"/>
        <w:spacing w:before="0" w:beforeAutospacing="0" w:after="0" w:afterAutospacing="0" w:line="378" w:lineRule="atLeast"/>
        <w:jc w:val="center"/>
        <w:rPr>
          <w:rFonts w:ascii="方正小标宋简体" w:eastAsia="方正小标宋简体" w:hAnsi="Tahoma" w:cs="Tahoma" w:hint="eastAsia"/>
          <w:color w:val="000000" w:themeColor="text1"/>
          <w:sz w:val="36"/>
          <w:szCs w:val="36"/>
        </w:rPr>
      </w:pPr>
      <w:r w:rsidRPr="004365EF">
        <w:rPr>
          <w:rStyle w:val="a6"/>
          <w:rFonts w:ascii="方正小标宋简体" w:eastAsia="方正小标宋简体" w:cs="Tahoma" w:hint="eastAsia"/>
          <w:color w:val="000000" w:themeColor="text1"/>
          <w:sz w:val="36"/>
          <w:szCs w:val="36"/>
        </w:rPr>
        <w:t>通</w:t>
      </w:r>
      <w:r w:rsidR="004365EF">
        <w:rPr>
          <w:rStyle w:val="a6"/>
          <w:rFonts w:ascii="方正小标宋简体" w:eastAsia="方正小标宋简体" w:cs="Tahoma" w:hint="eastAsia"/>
          <w:color w:val="000000" w:themeColor="text1"/>
          <w:sz w:val="36"/>
          <w:szCs w:val="36"/>
        </w:rPr>
        <w:t xml:space="preserve">    </w:t>
      </w:r>
      <w:r w:rsidRPr="004365EF">
        <w:rPr>
          <w:rStyle w:val="a6"/>
          <w:rFonts w:ascii="方正小标宋简体" w:eastAsia="方正小标宋简体" w:cs="Tahoma" w:hint="eastAsia"/>
          <w:color w:val="000000" w:themeColor="text1"/>
          <w:sz w:val="36"/>
          <w:szCs w:val="36"/>
        </w:rPr>
        <w:t>知</w:t>
      </w:r>
    </w:p>
    <w:p w:rsidR="004365EF" w:rsidRDefault="004365EF" w:rsidP="000D7132">
      <w:pPr>
        <w:pStyle w:val="a5"/>
        <w:shd w:val="clear" w:color="auto" w:fill="FFFFFF"/>
        <w:spacing w:before="0" w:beforeAutospacing="0" w:after="0" w:afterAutospacing="0" w:line="378" w:lineRule="atLeast"/>
        <w:rPr>
          <w:rFonts w:cs="Tahoma" w:hint="eastAsia"/>
          <w:color w:val="000000" w:themeColor="text1"/>
        </w:rPr>
      </w:pPr>
    </w:p>
    <w:p w:rsidR="000D7132" w:rsidRPr="00AF7051" w:rsidRDefault="000D7132" w:rsidP="000D7132">
      <w:pPr>
        <w:pStyle w:val="a5"/>
        <w:shd w:val="clear" w:color="auto" w:fill="FFFFFF"/>
        <w:spacing w:before="0" w:beforeAutospacing="0" w:after="0" w:afterAutospacing="0" w:line="378" w:lineRule="atLeast"/>
        <w:rPr>
          <w:rFonts w:ascii="Tahoma" w:hAnsi="Tahoma" w:cs="Tahoma"/>
          <w:color w:val="000000" w:themeColor="text1"/>
        </w:rPr>
      </w:pPr>
      <w:r w:rsidRPr="00AF7051">
        <w:rPr>
          <w:rFonts w:cs="Tahoma" w:hint="eastAsia"/>
          <w:color w:val="000000" w:themeColor="text1"/>
        </w:rPr>
        <w:t>各</w:t>
      </w:r>
      <w:r w:rsidR="00FA4247">
        <w:rPr>
          <w:rFonts w:cs="Tahoma" w:hint="eastAsia"/>
          <w:color w:val="000000" w:themeColor="text1"/>
        </w:rPr>
        <w:t>小学</w:t>
      </w:r>
      <w:r w:rsidRPr="00AF7051">
        <w:rPr>
          <w:rFonts w:cs="Tahoma" w:hint="eastAsia"/>
          <w:color w:val="000000" w:themeColor="text1"/>
        </w:rPr>
        <w:t>：</w:t>
      </w:r>
    </w:p>
    <w:p w:rsidR="000D7132" w:rsidRDefault="000D7132" w:rsidP="00FA4247">
      <w:pPr>
        <w:pStyle w:val="a5"/>
        <w:shd w:val="clear" w:color="auto" w:fill="FFFFFF"/>
        <w:spacing w:before="0" w:beforeAutospacing="0" w:after="0" w:afterAutospacing="0" w:line="378" w:lineRule="atLeast"/>
        <w:ind w:firstLineChars="200" w:firstLine="480"/>
        <w:rPr>
          <w:rFonts w:cs="Tahoma"/>
          <w:color w:val="000000" w:themeColor="text1"/>
        </w:rPr>
      </w:pPr>
      <w:r w:rsidRPr="00AF7051">
        <w:rPr>
          <w:rFonts w:cs="Tahoma" w:hint="eastAsia"/>
          <w:color w:val="000000" w:themeColor="text1"/>
        </w:rPr>
        <w:t>根据《浙江省教育信息化工作领导小组办公室关于组织实施浙江省第二轮名师网络工作室项目的通知》（浙教信办〔</w:t>
      </w:r>
      <w:r w:rsidRPr="00AF7051">
        <w:rPr>
          <w:rFonts w:ascii="Calibri" w:hAnsi="Calibri" w:cs="Tahoma"/>
          <w:color w:val="000000" w:themeColor="text1"/>
        </w:rPr>
        <w:t>2017</w:t>
      </w:r>
      <w:r w:rsidRPr="00AF7051">
        <w:rPr>
          <w:rFonts w:cs="Tahoma" w:hint="eastAsia"/>
          <w:color w:val="000000" w:themeColor="text1"/>
        </w:rPr>
        <w:t>〕</w:t>
      </w:r>
      <w:r w:rsidRPr="00AF7051">
        <w:rPr>
          <w:rFonts w:ascii="Calibri" w:hAnsi="Calibri" w:cs="Tahoma"/>
          <w:color w:val="000000" w:themeColor="text1"/>
        </w:rPr>
        <w:t>1</w:t>
      </w:r>
      <w:r w:rsidRPr="00AF7051">
        <w:rPr>
          <w:rFonts w:cs="Tahoma" w:hint="eastAsia"/>
          <w:color w:val="000000" w:themeColor="text1"/>
        </w:rPr>
        <w:t>号），</w:t>
      </w:r>
      <w:r w:rsidR="00464EC6">
        <w:rPr>
          <w:rFonts w:cs="Tahoma" w:hint="eastAsia"/>
          <w:color w:val="000000" w:themeColor="text1"/>
        </w:rPr>
        <w:t>浙江省小学数学“</w:t>
      </w:r>
      <w:r w:rsidR="00464EC6" w:rsidRPr="00AF7051">
        <w:rPr>
          <w:rFonts w:cs="Tahoma" w:hint="eastAsia"/>
          <w:color w:val="000000" w:themeColor="text1"/>
        </w:rPr>
        <w:t>朱向阳名师工作室</w:t>
      </w:r>
      <w:r w:rsidR="00464EC6">
        <w:rPr>
          <w:rFonts w:cs="Tahoma" w:hint="eastAsia"/>
          <w:color w:val="000000" w:themeColor="text1"/>
        </w:rPr>
        <w:t>”和“</w:t>
      </w:r>
      <w:r w:rsidR="00464EC6" w:rsidRPr="00AF7051">
        <w:rPr>
          <w:rFonts w:cs="Tahoma" w:hint="eastAsia"/>
          <w:color w:val="000000" w:themeColor="text1"/>
        </w:rPr>
        <w:t>徐双莲</w:t>
      </w:r>
      <w:r w:rsidR="00464EC6">
        <w:rPr>
          <w:rFonts w:cs="Tahoma" w:hint="eastAsia"/>
          <w:color w:val="000000" w:themeColor="text1"/>
        </w:rPr>
        <w:t>名师工作室”学科带头人在</w:t>
      </w:r>
      <w:r w:rsidR="00464EC6" w:rsidRPr="00AF7051">
        <w:rPr>
          <w:rFonts w:cs="Tahoma" w:hint="eastAsia"/>
          <w:color w:val="000000" w:themeColor="text1"/>
        </w:rPr>
        <w:t>浦江县开展教学活动。</w:t>
      </w:r>
      <w:r w:rsidRPr="00AF7051">
        <w:rPr>
          <w:rFonts w:cs="Tahoma" w:hint="eastAsia"/>
          <w:color w:val="000000" w:themeColor="text1"/>
        </w:rPr>
        <w:t>有关事项通知如下：</w:t>
      </w:r>
    </w:p>
    <w:p w:rsidR="00FF3BE6" w:rsidRDefault="00FF3BE6" w:rsidP="000D7132">
      <w:pPr>
        <w:pStyle w:val="a5"/>
        <w:shd w:val="clear" w:color="auto" w:fill="FFFFFF"/>
        <w:spacing w:before="0" w:beforeAutospacing="0" w:after="0" w:afterAutospacing="0" w:line="378" w:lineRule="atLeast"/>
        <w:ind w:firstLine="555"/>
        <w:rPr>
          <w:rFonts w:cs="Tahoma"/>
          <w:color w:val="000000" w:themeColor="text1"/>
        </w:rPr>
      </w:pPr>
      <w:r w:rsidRPr="00FF3BE6">
        <w:rPr>
          <w:rFonts w:cs="Tahoma" w:hint="eastAsia"/>
          <w:b/>
          <w:color w:val="000000" w:themeColor="text1"/>
        </w:rPr>
        <w:t>一、时间：</w:t>
      </w:r>
      <w:r>
        <w:rPr>
          <w:rFonts w:cs="Tahoma"/>
          <w:color w:val="000000" w:themeColor="text1"/>
        </w:rPr>
        <w:t>2018年4月</w:t>
      </w:r>
      <w:r w:rsidR="004365EF">
        <w:rPr>
          <w:rFonts w:cs="Tahoma" w:hint="eastAsia"/>
          <w:color w:val="000000" w:themeColor="text1"/>
        </w:rPr>
        <w:t>20</w:t>
      </w:r>
      <w:r>
        <w:rPr>
          <w:rFonts w:cs="Tahoma"/>
          <w:color w:val="000000" w:themeColor="text1"/>
        </w:rPr>
        <w:t>日</w:t>
      </w:r>
      <w:r>
        <w:rPr>
          <w:rFonts w:cs="Tahoma" w:hint="eastAsia"/>
          <w:color w:val="000000" w:themeColor="text1"/>
        </w:rPr>
        <w:t>，8</w:t>
      </w:r>
      <w:r w:rsidR="00917D70">
        <w:rPr>
          <w:rFonts w:cs="Tahoma" w:hint="eastAsia"/>
          <w:color w:val="000000" w:themeColor="text1"/>
        </w:rPr>
        <w:t>:3</w:t>
      </w:r>
      <w:r>
        <w:rPr>
          <w:rFonts w:cs="Tahoma" w:hint="eastAsia"/>
          <w:color w:val="000000" w:themeColor="text1"/>
        </w:rPr>
        <w:t>0</w:t>
      </w:r>
      <w:r w:rsidR="004365EF" w:rsidRPr="004365EF">
        <w:rPr>
          <w:rFonts w:ascii="方正小标宋简体" w:eastAsia="方正小标宋简体" w:cs="Tahoma" w:hint="eastAsia"/>
          <w:color w:val="000000" w:themeColor="text1"/>
        </w:rPr>
        <w:t>~</w:t>
      </w:r>
      <w:r>
        <w:rPr>
          <w:rFonts w:cs="Tahoma" w:hint="eastAsia"/>
          <w:color w:val="000000" w:themeColor="text1"/>
        </w:rPr>
        <w:t>16:00</w:t>
      </w:r>
    </w:p>
    <w:p w:rsidR="00FF3BE6" w:rsidRDefault="00FF3BE6" w:rsidP="00FF3BE6">
      <w:pPr>
        <w:pStyle w:val="a5"/>
        <w:shd w:val="clear" w:color="auto" w:fill="FFFFFF"/>
        <w:spacing w:before="0" w:beforeAutospacing="0" w:after="0" w:afterAutospacing="0" w:line="378" w:lineRule="atLeast"/>
        <w:ind w:firstLine="555"/>
        <w:rPr>
          <w:rFonts w:cs="Tahoma"/>
          <w:color w:val="000000" w:themeColor="text1"/>
        </w:rPr>
      </w:pPr>
      <w:r w:rsidRPr="00FF3BE6">
        <w:rPr>
          <w:rFonts w:cs="Tahoma" w:hint="eastAsia"/>
          <w:b/>
          <w:color w:val="000000" w:themeColor="text1"/>
        </w:rPr>
        <w:t>二、地点：</w:t>
      </w:r>
      <w:r>
        <w:rPr>
          <w:rFonts w:cs="Tahoma" w:hint="eastAsia"/>
          <w:color w:val="000000" w:themeColor="text1"/>
        </w:rPr>
        <w:t>浦江县实验小学</w:t>
      </w:r>
    </w:p>
    <w:p w:rsidR="00FF3BE6" w:rsidRPr="00AF7051" w:rsidRDefault="00FF3BE6" w:rsidP="00FF3BE6">
      <w:pPr>
        <w:pStyle w:val="a5"/>
        <w:shd w:val="clear" w:color="auto" w:fill="FFFFFF"/>
        <w:spacing w:before="0" w:beforeAutospacing="0" w:after="0" w:afterAutospacing="0" w:line="378" w:lineRule="atLeast"/>
        <w:ind w:firstLine="555"/>
        <w:rPr>
          <w:color w:val="000000" w:themeColor="text1"/>
        </w:rPr>
      </w:pPr>
      <w:r>
        <w:rPr>
          <w:rStyle w:val="a6"/>
          <w:rFonts w:cs="Tahoma" w:hint="eastAsia"/>
          <w:color w:val="000000" w:themeColor="text1"/>
        </w:rPr>
        <w:t>三</w:t>
      </w:r>
      <w:r w:rsidRPr="00AF7051">
        <w:rPr>
          <w:rStyle w:val="a6"/>
          <w:rFonts w:cs="Tahoma" w:hint="eastAsia"/>
          <w:color w:val="000000" w:themeColor="text1"/>
        </w:rPr>
        <w:t>、参加对象</w:t>
      </w:r>
      <w:r>
        <w:rPr>
          <w:rStyle w:val="a6"/>
          <w:rFonts w:cs="Tahoma" w:hint="eastAsia"/>
          <w:color w:val="000000" w:themeColor="text1"/>
        </w:rPr>
        <w:t>：</w:t>
      </w:r>
      <w:r w:rsidRPr="00AF7051">
        <w:rPr>
          <w:rFonts w:cs="Tahoma" w:hint="eastAsia"/>
          <w:color w:val="000000" w:themeColor="text1"/>
        </w:rPr>
        <w:t>朱向阳、徐双莲名师网络工作室学科带头人</w:t>
      </w:r>
      <w:r>
        <w:rPr>
          <w:rFonts w:cs="Tahoma" w:hint="eastAsia"/>
          <w:color w:val="000000" w:themeColor="text1"/>
        </w:rPr>
        <w:t>；</w:t>
      </w:r>
      <w:r w:rsidRPr="00AF7051">
        <w:rPr>
          <w:rFonts w:hint="eastAsia"/>
          <w:color w:val="000000" w:themeColor="text1"/>
        </w:rPr>
        <w:t>浦江县各中小1名数学骨干教师及小学数学核心教研组成员</w:t>
      </w:r>
    </w:p>
    <w:p w:rsidR="000D7132" w:rsidRPr="00FF3BE6" w:rsidRDefault="00FF3BE6" w:rsidP="00FF3BE6">
      <w:pPr>
        <w:pStyle w:val="a5"/>
        <w:shd w:val="clear" w:color="auto" w:fill="FFFFFF"/>
        <w:spacing w:before="0" w:beforeAutospacing="0" w:after="0" w:afterAutospacing="0" w:line="378" w:lineRule="atLeast"/>
        <w:ind w:firstLine="555"/>
        <w:rPr>
          <w:b/>
          <w:bCs/>
        </w:rPr>
      </w:pPr>
      <w:r>
        <w:rPr>
          <w:rFonts w:hint="eastAsia"/>
          <w:b/>
          <w:bCs/>
        </w:rPr>
        <w:t>四</w:t>
      </w:r>
      <w:r w:rsidRPr="00FF3BE6">
        <w:rPr>
          <w:rFonts w:hint="eastAsia"/>
          <w:b/>
          <w:bCs/>
        </w:rPr>
        <w:t>、</w:t>
      </w:r>
      <w:r w:rsidR="000D7132" w:rsidRPr="00FF3BE6">
        <w:rPr>
          <w:rFonts w:hint="eastAsia"/>
          <w:b/>
          <w:bCs/>
        </w:rPr>
        <w:t>内容</w:t>
      </w:r>
      <w:r>
        <w:rPr>
          <w:rFonts w:hint="eastAsia"/>
          <w:b/>
          <w:bCs/>
        </w:rPr>
        <w:t>安排</w:t>
      </w:r>
    </w:p>
    <w:tbl>
      <w:tblPr>
        <w:tblW w:w="476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
        <w:gridCol w:w="1364"/>
        <w:gridCol w:w="3337"/>
        <w:gridCol w:w="2918"/>
      </w:tblGrid>
      <w:tr w:rsidR="00AF7051" w:rsidRPr="00AF7051" w:rsidTr="00FF3BE6">
        <w:trPr>
          <w:trHeight w:val="501"/>
        </w:trPr>
        <w:tc>
          <w:tcPr>
            <w:tcW w:w="611" w:type="pct"/>
            <w:vAlign w:val="center"/>
          </w:tcPr>
          <w:p w:rsidR="00AF7051" w:rsidRPr="00AF7051" w:rsidRDefault="00AF7051" w:rsidP="006B449A">
            <w:pPr>
              <w:spacing w:line="360" w:lineRule="auto"/>
              <w:jc w:val="center"/>
              <w:rPr>
                <w:rFonts w:cs="Times New Roman"/>
                <w:b/>
                <w:bCs/>
                <w:color w:val="000000" w:themeColor="text1"/>
                <w:szCs w:val="21"/>
              </w:rPr>
            </w:pPr>
            <w:r w:rsidRPr="00AF7051">
              <w:rPr>
                <w:rFonts w:ascii="宋体" w:hAnsi="宋体" w:cs="宋体" w:hint="eastAsia"/>
                <w:b/>
                <w:bCs/>
                <w:color w:val="000000" w:themeColor="text1"/>
                <w:szCs w:val="21"/>
              </w:rPr>
              <w:t>活动</w:t>
            </w:r>
          </w:p>
        </w:tc>
        <w:tc>
          <w:tcPr>
            <w:tcW w:w="786" w:type="pct"/>
            <w:vAlign w:val="center"/>
          </w:tcPr>
          <w:p w:rsidR="00AF7051" w:rsidRPr="00AF7051" w:rsidRDefault="00AF7051" w:rsidP="006B449A">
            <w:pPr>
              <w:spacing w:line="360" w:lineRule="auto"/>
              <w:jc w:val="center"/>
              <w:rPr>
                <w:rFonts w:cs="Times New Roman"/>
                <w:b/>
                <w:bCs/>
                <w:color w:val="000000" w:themeColor="text1"/>
                <w:szCs w:val="21"/>
              </w:rPr>
            </w:pPr>
            <w:r w:rsidRPr="00AF7051">
              <w:rPr>
                <w:rFonts w:ascii="宋体" w:hAnsi="宋体" w:cs="宋体" w:hint="eastAsia"/>
                <w:b/>
                <w:bCs/>
                <w:color w:val="000000" w:themeColor="text1"/>
                <w:szCs w:val="21"/>
              </w:rPr>
              <w:t>时</w:t>
            </w:r>
            <w:r w:rsidRPr="00AF7051">
              <w:rPr>
                <w:b/>
                <w:bCs/>
                <w:color w:val="000000" w:themeColor="text1"/>
                <w:szCs w:val="21"/>
              </w:rPr>
              <w:t xml:space="preserve"> </w:t>
            </w:r>
            <w:r w:rsidRPr="00AF7051">
              <w:rPr>
                <w:rFonts w:ascii="宋体" w:hAnsi="宋体" w:cs="宋体" w:hint="eastAsia"/>
                <w:b/>
                <w:bCs/>
                <w:color w:val="000000" w:themeColor="text1"/>
                <w:szCs w:val="21"/>
              </w:rPr>
              <w:t>间</w:t>
            </w:r>
          </w:p>
        </w:tc>
        <w:tc>
          <w:tcPr>
            <w:tcW w:w="1922" w:type="pct"/>
            <w:vAlign w:val="center"/>
          </w:tcPr>
          <w:p w:rsidR="00AF7051" w:rsidRPr="00AF7051" w:rsidRDefault="00AF7051" w:rsidP="006B449A">
            <w:pPr>
              <w:spacing w:line="360" w:lineRule="auto"/>
              <w:jc w:val="center"/>
              <w:rPr>
                <w:rFonts w:cs="Times New Roman"/>
                <w:b/>
                <w:bCs/>
                <w:color w:val="000000" w:themeColor="text1"/>
                <w:szCs w:val="21"/>
              </w:rPr>
            </w:pPr>
            <w:r w:rsidRPr="00AF7051">
              <w:rPr>
                <w:rFonts w:ascii="宋体" w:hAnsi="宋体" w:cs="宋体" w:hint="eastAsia"/>
                <w:b/>
                <w:bCs/>
                <w:color w:val="000000" w:themeColor="text1"/>
                <w:szCs w:val="21"/>
              </w:rPr>
              <w:t>课</w:t>
            </w:r>
            <w:r w:rsidRPr="00AF7051">
              <w:rPr>
                <w:b/>
                <w:bCs/>
                <w:color w:val="000000" w:themeColor="text1"/>
                <w:szCs w:val="21"/>
              </w:rPr>
              <w:t xml:space="preserve">  </w:t>
            </w:r>
            <w:r w:rsidRPr="00AF7051">
              <w:rPr>
                <w:rFonts w:ascii="宋体" w:hAnsi="宋体" w:cs="宋体" w:hint="eastAsia"/>
                <w:b/>
                <w:bCs/>
                <w:color w:val="000000" w:themeColor="text1"/>
                <w:szCs w:val="21"/>
              </w:rPr>
              <w:t>题</w:t>
            </w:r>
          </w:p>
        </w:tc>
        <w:tc>
          <w:tcPr>
            <w:tcW w:w="1681" w:type="pct"/>
            <w:vAlign w:val="center"/>
          </w:tcPr>
          <w:p w:rsidR="00AF7051" w:rsidRPr="00AF7051" w:rsidRDefault="00AF7051" w:rsidP="006B449A">
            <w:pPr>
              <w:spacing w:line="360" w:lineRule="auto"/>
              <w:jc w:val="center"/>
              <w:rPr>
                <w:rFonts w:cs="Times New Roman"/>
                <w:b/>
                <w:bCs/>
                <w:color w:val="000000" w:themeColor="text1"/>
                <w:szCs w:val="21"/>
              </w:rPr>
            </w:pPr>
            <w:r w:rsidRPr="00AF7051">
              <w:rPr>
                <w:rFonts w:ascii="宋体" w:hAnsi="宋体" w:cs="宋体" w:hint="eastAsia"/>
                <w:b/>
                <w:bCs/>
                <w:color w:val="000000" w:themeColor="text1"/>
                <w:szCs w:val="21"/>
              </w:rPr>
              <w:t>教</w:t>
            </w:r>
            <w:r w:rsidRPr="00AF7051">
              <w:rPr>
                <w:b/>
                <w:bCs/>
                <w:color w:val="000000" w:themeColor="text1"/>
                <w:szCs w:val="21"/>
              </w:rPr>
              <w:t xml:space="preserve">  </w:t>
            </w:r>
            <w:r w:rsidRPr="00AF7051">
              <w:rPr>
                <w:rFonts w:ascii="宋体" w:hAnsi="宋体" w:cs="宋体" w:hint="eastAsia"/>
                <w:b/>
                <w:bCs/>
                <w:color w:val="000000" w:themeColor="text1"/>
                <w:szCs w:val="21"/>
              </w:rPr>
              <w:t>师</w:t>
            </w:r>
          </w:p>
        </w:tc>
      </w:tr>
      <w:tr w:rsidR="00AF7051" w:rsidRPr="00AF7051" w:rsidTr="00FF3BE6">
        <w:trPr>
          <w:trHeight w:val="518"/>
        </w:trPr>
        <w:tc>
          <w:tcPr>
            <w:tcW w:w="611" w:type="pct"/>
            <w:vMerge w:val="restart"/>
            <w:vAlign w:val="center"/>
          </w:tcPr>
          <w:p w:rsidR="00AF7051" w:rsidRPr="00AF7051" w:rsidRDefault="00AF7051" w:rsidP="00AF7051">
            <w:pPr>
              <w:jc w:val="center"/>
              <w:rPr>
                <w:rFonts w:ascii="宋体" w:cs="宋体"/>
                <w:color w:val="000000" w:themeColor="text1"/>
                <w:szCs w:val="21"/>
              </w:rPr>
            </w:pPr>
            <w:r w:rsidRPr="00AF7051">
              <w:rPr>
                <w:rFonts w:ascii="宋体" w:cs="宋体" w:hint="eastAsia"/>
                <w:color w:val="000000" w:themeColor="text1"/>
                <w:szCs w:val="21"/>
              </w:rPr>
              <w:t>课堂教</w:t>
            </w:r>
          </w:p>
          <w:p w:rsidR="00AF7051" w:rsidRPr="00AF7051" w:rsidRDefault="00AF7051" w:rsidP="006F096D">
            <w:pPr>
              <w:jc w:val="center"/>
              <w:rPr>
                <w:rFonts w:ascii="宋体" w:cs="宋体"/>
                <w:color w:val="000000" w:themeColor="text1"/>
                <w:szCs w:val="21"/>
              </w:rPr>
            </w:pPr>
            <w:r w:rsidRPr="00AF7051">
              <w:rPr>
                <w:rFonts w:ascii="宋体" w:cs="宋体" w:hint="eastAsia"/>
                <w:color w:val="000000" w:themeColor="text1"/>
                <w:szCs w:val="21"/>
              </w:rPr>
              <w:t>学展示</w:t>
            </w:r>
          </w:p>
        </w:tc>
        <w:tc>
          <w:tcPr>
            <w:tcW w:w="786" w:type="pct"/>
            <w:vAlign w:val="center"/>
          </w:tcPr>
          <w:p w:rsidR="00AF7051" w:rsidRPr="00AF7051" w:rsidRDefault="00AF7051" w:rsidP="006B449A">
            <w:pPr>
              <w:spacing w:line="360" w:lineRule="auto"/>
              <w:jc w:val="center"/>
              <w:rPr>
                <w:rFonts w:ascii="宋体" w:cs="宋体"/>
                <w:color w:val="000000" w:themeColor="text1"/>
                <w:szCs w:val="21"/>
              </w:rPr>
            </w:pPr>
            <w:r w:rsidRPr="00AF7051">
              <w:rPr>
                <w:rFonts w:ascii="宋体" w:hAnsi="宋体" w:cs="Times New Roman" w:hint="eastAsia"/>
                <w:color w:val="000000" w:themeColor="text1"/>
                <w:szCs w:val="21"/>
              </w:rPr>
              <w:t>8:45</w:t>
            </w:r>
            <w:r w:rsidRPr="00AF7051">
              <w:rPr>
                <w:rFonts w:ascii="宋体" w:eastAsia="Times New Roman" w:hAnsi="宋体" w:cs="Times New Roman"/>
                <w:color w:val="000000" w:themeColor="text1"/>
                <w:szCs w:val="21"/>
              </w:rPr>
              <w:t>—9:</w:t>
            </w:r>
            <w:r w:rsidRPr="00AF7051">
              <w:rPr>
                <w:rFonts w:ascii="宋体" w:hAnsi="宋体" w:cs="宋体" w:hint="eastAsia"/>
                <w:color w:val="000000" w:themeColor="text1"/>
                <w:szCs w:val="21"/>
              </w:rPr>
              <w:t>25</w:t>
            </w:r>
          </w:p>
        </w:tc>
        <w:tc>
          <w:tcPr>
            <w:tcW w:w="1922" w:type="pct"/>
            <w:vAlign w:val="center"/>
          </w:tcPr>
          <w:p w:rsidR="00AF7051" w:rsidRPr="00AF7051" w:rsidRDefault="00AF7051" w:rsidP="00350C90">
            <w:pPr>
              <w:ind w:firstLineChars="100" w:firstLine="210"/>
              <w:jc w:val="left"/>
              <w:rPr>
                <w:rFonts w:ascii="宋体" w:hAnsi="宋体" w:cs="Times New Roman"/>
                <w:color w:val="000000" w:themeColor="text1"/>
                <w:szCs w:val="21"/>
              </w:rPr>
            </w:pPr>
            <w:r w:rsidRPr="00AF7051">
              <w:rPr>
                <w:rFonts w:cs="Tahoma" w:hint="eastAsia"/>
                <w:color w:val="000000" w:themeColor="text1"/>
                <w:szCs w:val="21"/>
              </w:rPr>
              <w:t>三下《分数的大小比较》</w:t>
            </w:r>
          </w:p>
        </w:tc>
        <w:tc>
          <w:tcPr>
            <w:tcW w:w="1681" w:type="pct"/>
            <w:vAlign w:val="center"/>
          </w:tcPr>
          <w:p w:rsidR="00AF7051" w:rsidRPr="00AF7051" w:rsidRDefault="00AF7051" w:rsidP="00AF7051">
            <w:pPr>
              <w:pStyle w:val="a5"/>
              <w:shd w:val="clear" w:color="auto" w:fill="FFFFFF"/>
              <w:spacing w:before="0" w:beforeAutospacing="0" w:after="0" w:afterAutospacing="0" w:line="378" w:lineRule="atLeast"/>
              <w:rPr>
                <w:rFonts w:cs="Tahoma"/>
                <w:color w:val="000000" w:themeColor="text1"/>
                <w:sz w:val="21"/>
                <w:szCs w:val="21"/>
              </w:rPr>
            </w:pPr>
            <w:r w:rsidRPr="00AF7051">
              <w:rPr>
                <w:rFonts w:cs="Tahoma" w:hint="eastAsia"/>
                <w:color w:val="000000" w:themeColor="text1"/>
                <w:sz w:val="21"/>
                <w:szCs w:val="21"/>
              </w:rPr>
              <w:t xml:space="preserve">顾侃毓(浦江县实验小学) </w:t>
            </w:r>
          </w:p>
        </w:tc>
      </w:tr>
      <w:tr w:rsidR="00AF7051" w:rsidRPr="00AF7051" w:rsidTr="00FF3BE6">
        <w:trPr>
          <w:trHeight w:val="518"/>
        </w:trPr>
        <w:tc>
          <w:tcPr>
            <w:tcW w:w="611" w:type="pct"/>
            <w:vMerge/>
            <w:vAlign w:val="center"/>
          </w:tcPr>
          <w:p w:rsidR="00AF7051" w:rsidRPr="00AF7051" w:rsidRDefault="00AF7051" w:rsidP="00AF7051">
            <w:pPr>
              <w:jc w:val="center"/>
              <w:rPr>
                <w:rFonts w:ascii="宋体" w:cs="宋体"/>
                <w:color w:val="000000" w:themeColor="text1"/>
                <w:szCs w:val="21"/>
              </w:rPr>
            </w:pPr>
          </w:p>
        </w:tc>
        <w:tc>
          <w:tcPr>
            <w:tcW w:w="786" w:type="pct"/>
            <w:vAlign w:val="center"/>
          </w:tcPr>
          <w:p w:rsidR="00AF7051" w:rsidRPr="00AF7051" w:rsidRDefault="00AF7051" w:rsidP="006B449A">
            <w:pPr>
              <w:spacing w:line="360" w:lineRule="auto"/>
              <w:jc w:val="center"/>
              <w:rPr>
                <w:rFonts w:ascii="宋体" w:hAnsi="宋体" w:cs="Times New Roman"/>
                <w:color w:val="000000" w:themeColor="text1"/>
                <w:szCs w:val="21"/>
              </w:rPr>
            </w:pPr>
            <w:r w:rsidRPr="003C10B0">
              <w:rPr>
                <w:rFonts w:ascii="宋体" w:eastAsia="Times New Roman" w:hAnsi="宋体" w:cs="Times New Roman"/>
                <w:color w:val="000000" w:themeColor="text1"/>
                <w:w w:val="90"/>
                <w:kern w:val="0"/>
                <w:szCs w:val="21"/>
                <w:fitText w:val="1043" w:id="1686278913"/>
              </w:rPr>
              <w:t>9:</w:t>
            </w:r>
            <w:r w:rsidRPr="003C10B0">
              <w:rPr>
                <w:rFonts w:ascii="宋体" w:eastAsia="Times New Roman" w:hAnsi="宋体" w:cs="Times New Roman" w:hint="eastAsia"/>
                <w:color w:val="000000" w:themeColor="text1"/>
                <w:w w:val="90"/>
                <w:kern w:val="0"/>
                <w:szCs w:val="21"/>
                <w:fitText w:val="1043" w:id="1686278913"/>
              </w:rPr>
              <w:t>35</w:t>
            </w:r>
            <w:r w:rsidRPr="003C10B0">
              <w:rPr>
                <w:rFonts w:ascii="宋体" w:eastAsia="Times New Roman" w:hAnsi="宋体" w:cs="Times New Roman"/>
                <w:color w:val="000000" w:themeColor="text1"/>
                <w:w w:val="90"/>
                <w:kern w:val="0"/>
                <w:szCs w:val="21"/>
                <w:fitText w:val="1043" w:id="1686278913"/>
              </w:rPr>
              <w:t>—10:</w:t>
            </w:r>
            <w:r w:rsidRPr="003C10B0">
              <w:rPr>
                <w:rFonts w:ascii="宋体" w:eastAsia="Times New Roman" w:hAnsi="宋体" w:cs="Times New Roman" w:hint="eastAsia"/>
                <w:color w:val="000000" w:themeColor="text1"/>
                <w:w w:val="90"/>
                <w:kern w:val="0"/>
                <w:szCs w:val="21"/>
                <w:fitText w:val="1043" w:id="1686278913"/>
              </w:rPr>
              <w:t>1</w:t>
            </w:r>
            <w:r w:rsidRPr="003C10B0">
              <w:rPr>
                <w:rFonts w:ascii="宋体" w:eastAsia="Times New Roman" w:hAnsi="宋体" w:cs="Times New Roman" w:hint="eastAsia"/>
                <w:color w:val="000000" w:themeColor="text1"/>
                <w:spacing w:val="5"/>
                <w:w w:val="90"/>
                <w:kern w:val="0"/>
                <w:szCs w:val="21"/>
                <w:fitText w:val="1043" w:id="1686278913"/>
              </w:rPr>
              <w:t>5</w:t>
            </w:r>
          </w:p>
        </w:tc>
        <w:tc>
          <w:tcPr>
            <w:tcW w:w="1922" w:type="pct"/>
            <w:vAlign w:val="center"/>
          </w:tcPr>
          <w:p w:rsidR="00AF7051" w:rsidRPr="00AF7051" w:rsidRDefault="00AF7051" w:rsidP="007E75F1">
            <w:pPr>
              <w:ind w:firstLineChars="100" w:firstLine="210"/>
              <w:jc w:val="left"/>
              <w:rPr>
                <w:rFonts w:ascii="宋体" w:hAnsi="宋体" w:cs="Times New Roman"/>
                <w:color w:val="000000" w:themeColor="text1"/>
                <w:szCs w:val="21"/>
              </w:rPr>
            </w:pPr>
            <w:r w:rsidRPr="00AF7051">
              <w:rPr>
                <w:rFonts w:cs="Tahoma" w:hint="eastAsia"/>
                <w:color w:val="000000" w:themeColor="text1"/>
                <w:szCs w:val="21"/>
              </w:rPr>
              <w:t>五下《</w:t>
            </w:r>
            <w:r w:rsidR="007E75F1">
              <w:rPr>
                <w:rFonts w:cs="Tahoma" w:hint="eastAsia"/>
                <w:color w:val="000000" w:themeColor="text1"/>
                <w:szCs w:val="21"/>
              </w:rPr>
              <w:t>体积与容积</w:t>
            </w:r>
            <w:r w:rsidRPr="00AF7051">
              <w:rPr>
                <w:rFonts w:cs="Tahoma" w:hint="eastAsia"/>
                <w:color w:val="000000" w:themeColor="text1"/>
                <w:szCs w:val="21"/>
              </w:rPr>
              <w:t>》</w:t>
            </w:r>
          </w:p>
        </w:tc>
        <w:tc>
          <w:tcPr>
            <w:tcW w:w="1681" w:type="pct"/>
            <w:vAlign w:val="center"/>
          </w:tcPr>
          <w:p w:rsidR="00AF7051" w:rsidRPr="00AF7051" w:rsidRDefault="00AF7051" w:rsidP="006B449A">
            <w:pPr>
              <w:jc w:val="center"/>
              <w:rPr>
                <w:rFonts w:ascii="宋体" w:hAnsi="宋体" w:cs="宋体"/>
                <w:color w:val="000000" w:themeColor="text1"/>
                <w:szCs w:val="21"/>
              </w:rPr>
            </w:pPr>
            <w:r w:rsidRPr="00AF7051">
              <w:rPr>
                <w:rFonts w:cs="Tahoma" w:hint="eastAsia"/>
                <w:color w:val="000000" w:themeColor="text1"/>
                <w:szCs w:val="21"/>
              </w:rPr>
              <w:t>朱巧林</w:t>
            </w:r>
            <w:r w:rsidRPr="00AF7051">
              <w:rPr>
                <w:rFonts w:cs="Tahoma" w:hint="eastAsia"/>
                <w:color w:val="000000" w:themeColor="text1"/>
                <w:szCs w:val="21"/>
              </w:rPr>
              <w:t>(</w:t>
            </w:r>
            <w:r w:rsidRPr="00AF7051">
              <w:rPr>
                <w:rFonts w:cs="Tahoma" w:hint="eastAsia"/>
                <w:color w:val="000000" w:themeColor="text1"/>
                <w:szCs w:val="21"/>
              </w:rPr>
              <w:t>义乌市绣湖小学</w:t>
            </w:r>
            <w:r w:rsidRPr="00AF7051">
              <w:rPr>
                <w:rFonts w:cs="Tahoma" w:hint="eastAsia"/>
                <w:color w:val="000000" w:themeColor="text1"/>
                <w:szCs w:val="21"/>
              </w:rPr>
              <w:t>)</w:t>
            </w:r>
          </w:p>
        </w:tc>
      </w:tr>
      <w:tr w:rsidR="00AF7051" w:rsidRPr="00AF7051" w:rsidTr="00FF3BE6">
        <w:trPr>
          <w:trHeight w:val="561"/>
        </w:trPr>
        <w:tc>
          <w:tcPr>
            <w:tcW w:w="611" w:type="pct"/>
            <w:vAlign w:val="center"/>
          </w:tcPr>
          <w:p w:rsidR="00FF3BE6" w:rsidRDefault="00AF7051" w:rsidP="006B449A">
            <w:pPr>
              <w:jc w:val="center"/>
              <w:rPr>
                <w:rFonts w:ascii="宋体" w:cs="宋体"/>
                <w:color w:val="000000" w:themeColor="text1"/>
                <w:szCs w:val="21"/>
              </w:rPr>
            </w:pPr>
            <w:r w:rsidRPr="00AF7051">
              <w:rPr>
                <w:rFonts w:ascii="宋体" w:cs="宋体" w:hint="eastAsia"/>
                <w:color w:val="000000" w:themeColor="text1"/>
                <w:szCs w:val="21"/>
              </w:rPr>
              <w:t>专家</w:t>
            </w:r>
          </w:p>
          <w:p w:rsidR="00AF7051" w:rsidRPr="00AF7051" w:rsidRDefault="00AF7051" w:rsidP="006B449A">
            <w:pPr>
              <w:jc w:val="center"/>
              <w:rPr>
                <w:rFonts w:ascii="宋体" w:cs="宋体"/>
                <w:color w:val="000000" w:themeColor="text1"/>
                <w:szCs w:val="21"/>
              </w:rPr>
            </w:pPr>
            <w:r w:rsidRPr="00AF7051">
              <w:rPr>
                <w:rFonts w:ascii="宋体" w:cs="宋体" w:hint="eastAsia"/>
                <w:color w:val="000000" w:themeColor="text1"/>
                <w:szCs w:val="21"/>
              </w:rPr>
              <w:t>点评</w:t>
            </w:r>
          </w:p>
        </w:tc>
        <w:tc>
          <w:tcPr>
            <w:tcW w:w="786" w:type="pct"/>
            <w:vAlign w:val="center"/>
          </w:tcPr>
          <w:p w:rsidR="00AF7051" w:rsidRPr="00FF3BE6" w:rsidRDefault="00AF7051" w:rsidP="006B449A">
            <w:pPr>
              <w:spacing w:line="360" w:lineRule="auto"/>
              <w:jc w:val="center"/>
              <w:rPr>
                <w:rFonts w:ascii="宋体" w:eastAsia="Times New Roman" w:hAnsi="宋体" w:cs="Times New Roman"/>
                <w:color w:val="000000" w:themeColor="text1"/>
                <w:w w:val="83"/>
                <w:kern w:val="0"/>
                <w:szCs w:val="21"/>
              </w:rPr>
            </w:pPr>
            <w:r w:rsidRPr="003C10B0">
              <w:rPr>
                <w:rFonts w:ascii="宋体" w:eastAsia="Times New Roman" w:hAnsi="宋体" w:cs="Times New Roman" w:hint="eastAsia"/>
                <w:color w:val="000000" w:themeColor="text1"/>
                <w:w w:val="82"/>
                <w:kern w:val="0"/>
                <w:szCs w:val="21"/>
                <w:fitText w:val="1043" w:id="1686278913"/>
              </w:rPr>
              <w:t>10</w:t>
            </w:r>
            <w:r w:rsidRPr="003C10B0">
              <w:rPr>
                <w:rFonts w:ascii="宋体" w:eastAsia="Times New Roman" w:hAnsi="宋体" w:cs="Times New Roman"/>
                <w:color w:val="000000" w:themeColor="text1"/>
                <w:w w:val="82"/>
                <w:kern w:val="0"/>
                <w:szCs w:val="21"/>
                <w:fitText w:val="1043" w:id="1686278913"/>
              </w:rPr>
              <w:t>:</w:t>
            </w:r>
            <w:r w:rsidRPr="003C10B0">
              <w:rPr>
                <w:rFonts w:ascii="宋体" w:eastAsia="Times New Roman" w:hAnsi="宋体" w:cs="Times New Roman" w:hint="eastAsia"/>
                <w:color w:val="000000" w:themeColor="text1"/>
                <w:w w:val="82"/>
                <w:kern w:val="0"/>
                <w:szCs w:val="21"/>
                <w:fitText w:val="1043" w:id="1686278913"/>
              </w:rPr>
              <w:t>25</w:t>
            </w:r>
            <w:r w:rsidRPr="003C10B0">
              <w:rPr>
                <w:rFonts w:ascii="宋体" w:eastAsia="Times New Roman" w:hAnsi="宋体" w:cs="Times New Roman"/>
                <w:color w:val="000000" w:themeColor="text1"/>
                <w:w w:val="82"/>
                <w:kern w:val="0"/>
                <w:szCs w:val="21"/>
                <w:fitText w:val="1043" w:id="1686278913"/>
              </w:rPr>
              <w:t>—1</w:t>
            </w:r>
            <w:r w:rsidRPr="003C10B0">
              <w:rPr>
                <w:rFonts w:ascii="宋体" w:eastAsia="Times New Roman" w:hAnsi="宋体" w:cs="Times New Roman" w:hint="eastAsia"/>
                <w:color w:val="000000" w:themeColor="text1"/>
                <w:w w:val="82"/>
                <w:kern w:val="0"/>
                <w:szCs w:val="21"/>
                <w:fitText w:val="1043" w:id="1686278913"/>
              </w:rPr>
              <w:t>1</w:t>
            </w:r>
            <w:r w:rsidRPr="003C10B0">
              <w:rPr>
                <w:rFonts w:ascii="宋体" w:eastAsia="Times New Roman" w:hAnsi="宋体" w:cs="Times New Roman"/>
                <w:color w:val="000000" w:themeColor="text1"/>
                <w:w w:val="82"/>
                <w:kern w:val="0"/>
                <w:szCs w:val="21"/>
                <w:fitText w:val="1043" w:id="1686278913"/>
              </w:rPr>
              <w:t>:</w:t>
            </w:r>
            <w:r w:rsidRPr="003C10B0">
              <w:rPr>
                <w:rFonts w:ascii="宋体" w:eastAsia="Times New Roman" w:hAnsi="宋体" w:cs="Times New Roman" w:hint="eastAsia"/>
                <w:color w:val="000000" w:themeColor="text1"/>
                <w:w w:val="82"/>
                <w:kern w:val="0"/>
                <w:szCs w:val="21"/>
                <w:fitText w:val="1043" w:id="1686278913"/>
              </w:rPr>
              <w:t>0</w:t>
            </w:r>
            <w:r w:rsidRPr="003C10B0">
              <w:rPr>
                <w:rFonts w:ascii="宋体" w:eastAsia="Times New Roman" w:hAnsi="宋体" w:cs="Times New Roman"/>
                <w:color w:val="000000" w:themeColor="text1"/>
                <w:spacing w:val="19"/>
                <w:w w:val="82"/>
                <w:kern w:val="0"/>
                <w:szCs w:val="21"/>
                <w:fitText w:val="1043" w:id="1686278913"/>
              </w:rPr>
              <w:t>0</w:t>
            </w:r>
          </w:p>
        </w:tc>
        <w:tc>
          <w:tcPr>
            <w:tcW w:w="3603" w:type="pct"/>
            <w:gridSpan w:val="2"/>
            <w:vAlign w:val="center"/>
          </w:tcPr>
          <w:p w:rsidR="00AF7051" w:rsidRPr="00AF7051" w:rsidRDefault="00AF7051" w:rsidP="00350C90">
            <w:pPr>
              <w:pStyle w:val="a5"/>
              <w:shd w:val="clear" w:color="auto" w:fill="FFFFFF"/>
              <w:spacing w:before="0" w:beforeAutospacing="0" w:after="0" w:afterAutospacing="0" w:line="378" w:lineRule="atLeast"/>
              <w:ind w:firstLineChars="100" w:firstLine="210"/>
              <w:rPr>
                <w:rFonts w:cs="Tahoma"/>
                <w:color w:val="000000" w:themeColor="text1"/>
                <w:sz w:val="21"/>
                <w:szCs w:val="21"/>
              </w:rPr>
            </w:pPr>
            <w:r w:rsidRPr="00AF7051">
              <w:rPr>
                <w:rFonts w:cs="Tahoma" w:hint="eastAsia"/>
                <w:color w:val="000000" w:themeColor="text1"/>
                <w:sz w:val="21"/>
                <w:szCs w:val="21"/>
              </w:rPr>
              <w:t>朱向阳 浙江省特级教师 义乌市实验小学书记</w:t>
            </w:r>
          </w:p>
          <w:p w:rsidR="00AF7051" w:rsidRPr="00AF7051" w:rsidRDefault="00AF7051" w:rsidP="00350C90">
            <w:pPr>
              <w:pStyle w:val="a5"/>
              <w:shd w:val="clear" w:color="auto" w:fill="FFFFFF"/>
              <w:spacing w:before="0" w:beforeAutospacing="0" w:after="0" w:afterAutospacing="0" w:line="378" w:lineRule="atLeast"/>
              <w:ind w:firstLineChars="100" w:firstLine="210"/>
              <w:rPr>
                <w:rFonts w:cs="Tahoma"/>
                <w:color w:val="000000" w:themeColor="text1"/>
                <w:sz w:val="21"/>
                <w:szCs w:val="21"/>
              </w:rPr>
            </w:pPr>
            <w:r w:rsidRPr="00AF7051">
              <w:rPr>
                <w:rFonts w:cs="Tahoma" w:hint="eastAsia"/>
                <w:color w:val="000000" w:themeColor="text1"/>
                <w:sz w:val="21"/>
                <w:szCs w:val="21"/>
              </w:rPr>
              <w:t>徐双莲 浙江省特级教师 浦江县实验小学校长</w:t>
            </w:r>
          </w:p>
        </w:tc>
      </w:tr>
      <w:tr w:rsidR="00AF7051" w:rsidRPr="00AF7051" w:rsidTr="00FF3BE6">
        <w:trPr>
          <w:trHeight w:val="471"/>
        </w:trPr>
        <w:tc>
          <w:tcPr>
            <w:tcW w:w="611" w:type="pct"/>
            <w:vAlign w:val="center"/>
          </w:tcPr>
          <w:p w:rsidR="00FF3BE6" w:rsidRDefault="00AF7051" w:rsidP="006B449A">
            <w:pPr>
              <w:jc w:val="center"/>
              <w:rPr>
                <w:rFonts w:ascii="宋体" w:cs="宋体"/>
                <w:color w:val="000000" w:themeColor="text1"/>
                <w:szCs w:val="21"/>
              </w:rPr>
            </w:pPr>
            <w:r w:rsidRPr="00AF7051">
              <w:rPr>
                <w:rFonts w:ascii="宋体" w:cs="宋体" w:hint="eastAsia"/>
                <w:color w:val="000000" w:themeColor="text1"/>
                <w:szCs w:val="21"/>
              </w:rPr>
              <w:t>教学</w:t>
            </w:r>
          </w:p>
          <w:p w:rsidR="00AF7051" w:rsidRPr="00AF7051" w:rsidRDefault="00AF7051" w:rsidP="006B449A">
            <w:pPr>
              <w:jc w:val="center"/>
              <w:rPr>
                <w:rFonts w:ascii="宋体" w:cs="宋体"/>
                <w:color w:val="000000" w:themeColor="text1"/>
                <w:szCs w:val="21"/>
              </w:rPr>
            </w:pPr>
            <w:r w:rsidRPr="00AF7051">
              <w:rPr>
                <w:rFonts w:ascii="宋体" w:cs="宋体" w:hint="eastAsia"/>
                <w:color w:val="000000" w:themeColor="text1"/>
                <w:szCs w:val="21"/>
              </w:rPr>
              <w:t>研究</w:t>
            </w:r>
          </w:p>
        </w:tc>
        <w:tc>
          <w:tcPr>
            <w:tcW w:w="786" w:type="pct"/>
            <w:vAlign w:val="center"/>
          </w:tcPr>
          <w:p w:rsidR="00AF7051" w:rsidRPr="00AF7051" w:rsidRDefault="00AF7051" w:rsidP="00AF7051">
            <w:pPr>
              <w:spacing w:line="360" w:lineRule="auto"/>
              <w:jc w:val="center"/>
              <w:rPr>
                <w:rFonts w:ascii="宋体" w:cs="宋体"/>
                <w:color w:val="000000" w:themeColor="text1"/>
                <w:szCs w:val="21"/>
              </w:rPr>
            </w:pPr>
            <w:r w:rsidRPr="003C10B0">
              <w:rPr>
                <w:rFonts w:ascii="宋体" w:eastAsia="Times New Roman" w:hAnsi="宋体" w:cs="Times New Roman"/>
                <w:color w:val="000000" w:themeColor="text1"/>
                <w:w w:val="83"/>
                <w:kern w:val="0"/>
                <w:szCs w:val="21"/>
                <w:fitText w:val="1050" w:id="1686278912"/>
              </w:rPr>
              <w:t>1</w:t>
            </w:r>
            <w:r w:rsidRPr="003C10B0">
              <w:rPr>
                <w:rFonts w:ascii="宋体" w:hAnsi="宋体" w:cs="Times New Roman" w:hint="eastAsia"/>
                <w:color w:val="000000" w:themeColor="text1"/>
                <w:w w:val="83"/>
                <w:kern w:val="0"/>
                <w:szCs w:val="21"/>
                <w:fitText w:val="1050" w:id="1686278912"/>
              </w:rPr>
              <w:t>3</w:t>
            </w:r>
            <w:r w:rsidRPr="003C10B0">
              <w:rPr>
                <w:rFonts w:ascii="宋体" w:eastAsia="Times New Roman" w:hAnsi="宋体" w:cs="Times New Roman"/>
                <w:color w:val="000000" w:themeColor="text1"/>
                <w:w w:val="83"/>
                <w:kern w:val="0"/>
                <w:szCs w:val="21"/>
                <w:fitText w:val="1050" w:id="1686278912"/>
              </w:rPr>
              <w:t>:</w:t>
            </w:r>
            <w:r w:rsidRPr="003C10B0">
              <w:rPr>
                <w:rFonts w:ascii="宋体" w:hAnsi="宋体" w:cs="宋体"/>
                <w:color w:val="000000" w:themeColor="text1"/>
                <w:w w:val="83"/>
                <w:kern w:val="0"/>
                <w:szCs w:val="21"/>
                <w:fitText w:val="1050" w:id="1686278912"/>
              </w:rPr>
              <w:t>3</w:t>
            </w:r>
            <w:r w:rsidRPr="003C10B0">
              <w:rPr>
                <w:rFonts w:ascii="宋体" w:cs="宋体"/>
                <w:color w:val="000000" w:themeColor="text1"/>
                <w:w w:val="83"/>
                <w:kern w:val="0"/>
                <w:szCs w:val="21"/>
                <w:fitText w:val="1050" w:id="1686278912"/>
              </w:rPr>
              <w:t>0</w:t>
            </w:r>
            <w:r w:rsidRPr="003C10B0">
              <w:rPr>
                <w:rFonts w:ascii="宋体" w:eastAsia="Times New Roman" w:hAnsi="宋体" w:cs="Times New Roman"/>
                <w:color w:val="000000" w:themeColor="text1"/>
                <w:w w:val="83"/>
                <w:kern w:val="0"/>
                <w:szCs w:val="21"/>
                <w:fitText w:val="1050" w:id="1686278912"/>
              </w:rPr>
              <w:t>—1</w:t>
            </w:r>
            <w:r w:rsidRPr="003C10B0">
              <w:rPr>
                <w:rFonts w:ascii="宋体" w:hAnsi="宋体" w:cs="Times New Roman" w:hint="eastAsia"/>
                <w:color w:val="000000" w:themeColor="text1"/>
                <w:w w:val="83"/>
                <w:kern w:val="0"/>
                <w:szCs w:val="21"/>
                <w:fitText w:val="1050" w:id="1686278912"/>
              </w:rPr>
              <w:t>4</w:t>
            </w:r>
            <w:r w:rsidRPr="003C10B0">
              <w:rPr>
                <w:rFonts w:ascii="宋体" w:eastAsia="Times New Roman" w:hAnsi="宋体" w:cs="Times New Roman"/>
                <w:color w:val="000000" w:themeColor="text1"/>
                <w:w w:val="83"/>
                <w:kern w:val="0"/>
                <w:szCs w:val="21"/>
                <w:fitText w:val="1050" w:id="1686278912"/>
              </w:rPr>
              <w:t>:</w:t>
            </w:r>
            <w:r w:rsidRPr="003C10B0">
              <w:rPr>
                <w:rFonts w:ascii="宋体" w:hAnsi="宋体" w:cs="宋体" w:hint="eastAsia"/>
                <w:color w:val="000000" w:themeColor="text1"/>
                <w:w w:val="83"/>
                <w:kern w:val="0"/>
                <w:szCs w:val="21"/>
                <w:fitText w:val="1050" w:id="1686278912"/>
              </w:rPr>
              <w:t>2</w:t>
            </w:r>
            <w:r w:rsidRPr="003C10B0">
              <w:rPr>
                <w:rFonts w:ascii="宋体" w:cs="宋体"/>
                <w:color w:val="000000" w:themeColor="text1"/>
                <w:spacing w:val="6"/>
                <w:w w:val="83"/>
                <w:kern w:val="0"/>
                <w:szCs w:val="21"/>
                <w:fitText w:val="1050" w:id="1686278912"/>
              </w:rPr>
              <w:t>0</w:t>
            </w:r>
          </w:p>
        </w:tc>
        <w:tc>
          <w:tcPr>
            <w:tcW w:w="1922" w:type="pct"/>
            <w:vAlign w:val="center"/>
          </w:tcPr>
          <w:p w:rsidR="00AF7051" w:rsidRPr="00AF7051" w:rsidRDefault="00AF7051" w:rsidP="00AF7051">
            <w:pPr>
              <w:pStyle w:val="a5"/>
              <w:shd w:val="clear" w:color="auto" w:fill="FFFFFF"/>
              <w:spacing w:before="0" w:beforeAutospacing="0" w:after="0" w:afterAutospacing="0" w:line="378" w:lineRule="atLeast"/>
              <w:rPr>
                <w:rFonts w:cs="Tahoma"/>
                <w:color w:val="000000" w:themeColor="text1"/>
                <w:sz w:val="21"/>
                <w:szCs w:val="21"/>
              </w:rPr>
            </w:pPr>
            <w:r w:rsidRPr="00AF7051">
              <w:rPr>
                <w:rFonts w:cs="Tahoma" w:hint="eastAsia"/>
                <w:color w:val="000000" w:themeColor="text1"/>
                <w:sz w:val="21"/>
                <w:szCs w:val="21"/>
              </w:rPr>
              <w:t xml:space="preserve">1.《吨的认识》教学设计与思考  </w:t>
            </w:r>
          </w:p>
          <w:p w:rsidR="00AF7051" w:rsidRPr="00AF7051" w:rsidRDefault="00AF7051" w:rsidP="00AF7051">
            <w:pPr>
              <w:ind w:left="210" w:hangingChars="100" w:hanging="210"/>
              <w:jc w:val="left"/>
              <w:rPr>
                <w:rFonts w:ascii="宋体" w:cs="Tahoma"/>
                <w:color w:val="000000" w:themeColor="text1"/>
                <w:szCs w:val="21"/>
              </w:rPr>
            </w:pPr>
            <w:r w:rsidRPr="00AF7051">
              <w:rPr>
                <w:rFonts w:cs="Tahoma" w:hint="eastAsia"/>
                <w:color w:val="000000" w:themeColor="text1"/>
                <w:szCs w:val="21"/>
              </w:rPr>
              <w:t>2.</w:t>
            </w:r>
            <w:r w:rsidRPr="00AF7051">
              <w:rPr>
                <w:rFonts w:cs="Tahoma" w:hint="eastAsia"/>
                <w:color w:val="000000" w:themeColor="text1"/>
                <w:szCs w:val="21"/>
              </w:rPr>
              <w:t>《长方形的周长》教学设计与思考</w:t>
            </w:r>
          </w:p>
        </w:tc>
        <w:tc>
          <w:tcPr>
            <w:tcW w:w="1681" w:type="pct"/>
            <w:vAlign w:val="center"/>
          </w:tcPr>
          <w:p w:rsidR="00AF7051" w:rsidRPr="00AF7051" w:rsidRDefault="00AF7051" w:rsidP="006B449A">
            <w:pPr>
              <w:jc w:val="center"/>
              <w:rPr>
                <w:rFonts w:ascii="宋体" w:hAnsi="宋体" w:cs="宋体"/>
                <w:color w:val="000000" w:themeColor="text1"/>
                <w:szCs w:val="21"/>
              </w:rPr>
            </w:pPr>
            <w:r w:rsidRPr="00AF7051">
              <w:rPr>
                <w:rFonts w:ascii="宋体" w:hAnsi="宋体" w:cs="宋体" w:hint="eastAsia"/>
                <w:color w:val="000000" w:themeColor="text1"/>
                <w:szCs w:val="21"/>
              </w:rPr>
              <w:t>姚荣金</w:t>
            </w:r>
          </w:p>
          <w:p w:rsidR="00AF7051" w:rsidRPr="00AF7051" w:rsidRDefault="00AF7051" w:rsidP="006B449A">
            <w:pPr>
              <w:jc w:val="center"/>
              <w:rPr>
                <w:rFonts w:ascii="宋体" w:cs="宋体"/>
                <w:color w:val="000000" w:themeColor="text1"/>
                <w:szCs w:val="21"/>
              </w:rPr>
            </w:pPr>
            <w:r w:rsidRPr="003C10B0">
              <w:rPr>
                <w:rFonts w:cs="Tahoma" w:hint="eastAsia"/>
                <w:color w:val="000000" w:themeColor="text1"/>
                <w:w w:val="75"/>
                <w:kern w:val="0"/>
                <w:szCs w:val="21"/>
                <w:fitText w:val="2520" w:id="1684209665"/>
              </w:rPr>
              <w:t>（浦江县教育研究与教师培训中心）</w:t>
            </w:r>
          </w:p>
        </w:tc>
      </w:tr>
      <w:tr w:rsidR="00AF7051" w:rsidRPr="00AF7051" w:rsidTr="00FF3BE6">
        <w:trPr>
          <w:trHeight w:val="471"/>
        </w:trPr>
        <w:tc>
          <w:tcPr>
            <w:tcW w:w="611" w:type="pct"/>
            <w:vAlign w:val="center"/>
          </w:tcPr>
          <w:p w:rsidR="00FF3BE6" w:rsidRDefault="00AF7051" w:rsidP="006B449A">
            <w:pPr>
              <w:spacing w:line="360" w:lineRule="auto"/>
              <w:jc w:val="center"/>
              <w:rPr>
                <w:rFonts w:ascii="宋体" w:cs="宋体"/>
                <w:color w:val="000000" w:themeColor="text1"/>
                <w:szCs w:val="21"/>
              </w:rPr>
            </w:pPr>
            <w:r w:rsidRPr="00AF7051">
              <w:rPr>
                <w:rFonts w:ascii="宋体" w:cs="宋体" w:hint="eastAsia"/>
                <w:color w:val="000000" w:themeColor="text1"/>
                <w:szCs w:val="21"/>
              </w:rPr>
              <w:t>专家</w:t>
            </w:r>
          </w:p>
          <w:p w:rsidR="00AF7051" w:rsidRPr="00AF7051" w:rsidRDefault="00AF7051" w:rsidP="006B449A">
            <w:pPr>
              <w:spacing w:line="360" w:lineRule="auto"/>
              <w:jc w:val="center"/>
              <w:rPr>
                <w:rFonts w:ascii="宋体" w:cs="Times New Roman"/>
                <w:color w:val="000000" w:themeColor="text1"/>
                <w:szCs w:val="21"/>
              </w:rPr>
            </w:pPr>
            <w:r w:rsidRPr="00AF7051">
              <w:rPr>
                <w:rFonts w:ascii="宋体" w:cs="宋体" w:hint="eastAsia"/>
                <w:color w:val="000000" w:themeColor="text1"/>
                <w:szCs w:val="21"/>
              </w:rPr>
              <w:t>引领</w:t>
            </w:r>
          </w:p>
        </w:tc>
        <w:tc>
          <w:tcPr>
            <w:tcW w:w="786" w:type="pct"/>
            <w:vAlign w:val="center"/>
          </w:tcPr>
          <w:p w:rsidR="00AF7051" w:rsidRPr="00AF7051" w:rsidRDefault="00AF7051" w:rsidP="00AF7051">
            <w:pPr>
              <w:spacing w:line="360" w:lineRule="auto"/>
              <w:jc w:val="center"/>
              <w:rPr>
                <w:rFonts w:ascii="宋体" w:cs="Times New Roman"/>
                <w:color w:val="000000" w:themeColor="text1"/>
                <w:szCs w:val="21"/>
              </w:rPr>
            </w:pPr>
            <w:r w:rsidRPr="003C10B0">
              <w:rPr>
                <w:rFonts w:ascii="宋体" w:eastAsia="Times New Roman" w:hAnsi="宋体" w:cs="Times New Roman" w:hint="eastAsia"/>
                <w:color w:val="000000" w:themeColor="text1"/>
                <w:w w:val="90"/>
                <w:kern w:val="0"/>
                <w:szCs w:val="21"/>
                <w:fitText w:val="1050" w:id="1686278912"/>
              </w:rPr>
              <w:t>14:30-16:0</w:t>
            </w:r>
            <w:r w:rsidRPr="003C10B0">
              <w:rPr>
                <w:rFonts w:ascii="宋体" w:eastAsia="Times New Roman" w:hAnsi="宋体" w:cs="Times New Roman" w:hint="eastAsia"/>
                <w:color w:val="000000" w:themeColor="text1"/>
                <w:spacing w:val="12"/>
                <w:w w:val="90"/>
                <w:kern w:val="0"/>
                <w:szCs w:val="21"/>
                <w:fitText w:val="1050" w:id="1686278912"/>
              </w:rPr>
              <w:t>0</w:t>
            </w:r>
          </w:p>
        </w:tc>
        <w:tc>
          <w:tcPr>
            <w:tcW w:w="3603" w:type="pct"/>
            <w:gridSpan w:val="2"/>
            <w:vAlign w:val="center"/>
          </w:tcPr>
          <w:p w:rsidR="00AF7051" w:rsidRPr="00AF7051" w:rsidRDefault="00AF7051" w:rsidP="00AF7051">
            <w:pPr>
              <w:ind w:firstLineChars="200" w:firstLine="420"/>
              <w:rPr>
                <w:rFonts w:ascii="宋体" w:cs="宋体"/>
                <w:color w:val="000000" w:themeColor="text1"/>
                <w:szCs w:val="21"/>
              </w:rPr>
            </w:pPr>
            <w:r w:rsidRPr="00AF7051">
              <w:rPr>
                <w:rFonts w:ascii="宋体" w:cs="宋体" w:hint="eastAsia"/>
                <w:color w:val="000000" w:themeColor="text1"/>
                <w:szCs w:val="21"/>
              </w:rPr>
              <w:t>教学观点报告</w:t>
            </w:r>
          </w:p>
        </w:tc>
      </w:tr>
    </w:tbl>
    <w:p w:rsidR="000D7132" w:rsidRDefault="00FF3BE6" w:rsidP="004365EF">
      <w:pPr>
        <w:pStyle w:val="a5"/>
        <w:shd w:val="clear" w:color="auto" w:fill="FFFFFF"/>
        <w:spacing w:before="0" w:beforeAutospacing="0" w:after="0" w:afterAutospacing="0" w:line="378" w:lineRule="atLeast"/>
        <w:rPr>
          <w:rFonts w:cs="Tahoma" w:hint="eastAsia"/>
          <w:color w:val="000000" w:themeColor="text1"/>
        </w:rPr>
      </w:pPr>
      <w:r>
        <w:rPr>
          <w:rFonts w:ascii="Tahoma" w:hAnsi="Tahoma" w:cs="Tahoma" w:hint="eastAsia"/>
          <w:color w:val="000000" w:themeColor="text1"/>
        </w:rPr>
        <w:t>请参加活动的教师于</w:t>
      </w:r>
      <w:r w:rsidR="00FB7F1A" w:rsidRPr="00AF7051">
        <w:rPr>
          <w:rFonts w:ascii="Calibri" w:hAnsi="Calibri" w:cs="Tahoma" w:hint="eastAsia"/>
          <w:color w:val="000000" w:themeColor="text1"/>
        </w:rPr>
        <w:t>4</w:t>
      </w:r>
      <w:r w:rsidR="000D7132" w:rsidRPr="00AF7051">
        <w:rPr>
          <w:rFonts w:cs="Tahoma" w:hint="eastAsia"/>
          <w:color w:val="000000" w:themeColor="text1"/>
        </w:rPr>
        <w:t>月</w:t>
      </w:r>
      <w:r w:rsidR="004365EF">
        <w:rPr>
          <w:rFonts w:ascii="Calibri" w:hAnsi="Calibri" w:cs="Tahoma" w:hint="eastAsia"/>
          <w:color w:val="000000" w:themeColor="text1"/>
        </w:rPr>
        <w:t>20</w:t>
      </w:r>
      <w:r w:rsidR="00315D31" w:rsidRPr="00AF7051">
        <w:rPr>
          <w:rFonts w:cs="Tahoma" w:hint="eastAsia"/>
          <w:color w:val="000000" w:themeColor="text1"/>
        </w:rPr>
        <w:t>日</w:t>
      </w:r>
      <w:r w:rsidR="008D7551" w:rsidRPr="00AF7051">
        <w:rPr>
          <w:rFonts w:cs="Tahoma" w:hint="eastAsia"/>
          <w:color w:val="000000" w:themeColor="text1"/>
        </w:rPr>
        <w:t>8:2</w:t>
      </w:r>
      <w:r w:rsidR="000D7132" w:rsidRPr="00AF7051">
        <w:rPr>
          <w:rFonts w:cs="Tahoma" w:hint="eastAsia"/>
          <w:color w:val="000000" w:themeColor="text1"/>
        </w:rPr>
        <w:t>0前</w:t>
      </w:r>
      <w:r>
        <w:rPr>
          <w:rFonts w:cs="Tahoma" w:hint="eastAsia"/>
          <w:color w:val="000000" w:themeColor="text1"/>
        </w:rPr>
        <w:t>报到，途中请注意交通安全。</w:t>
      </w:r>
    </w:p>
    <w:p w:rsidR="004365EF" w:rsidRDefault="004365EF" w:rsidP="004365EF">
      <w:pPr>
        <w:jc w:val="right"/>
        <w:rPr>
          <w:rFonts w:asciiTheme="minorEastAsia" w:hAnsiTheme="minorEastAsia" w:hint="eastAsia"/>
          <w:sz w:val="28"/>
          <w:szCs w:val="28"/>
        </w:rPr>
      </w:pPr>
      <w:r w:rsidRPr="004365EF">
        <w:rPr>
          <w:rFonts w:ascii="宋体" w:hAnsi="宋体" w:cs="Tahoma"/>
          <w:b/>
          <w:bCs/>
          <w:noProof/>
          <w:color w:val="000000"/>
          <w:sz w:val="24"/>
        </w:rPr>
        <w:pict>
          <v:group id="_x0000_s1029" style="position:absolute;left:0;text-align:left;margin-left:305.25pt;margin-top:5.55pt;width:110.25pt;height:109.8pt;z-index:-251657216" coordorigin="4919,3101" coordsize="2132,2132">
            <v:oval id="_x0000_s1030" style="position:absolute;left:4919;top:3101;width:2132;height:2132" strokecolor="red" strokeweight="3pt">
              <v:textbox style="mso-next-textbox:#_x0000_s1030">
                <w:txbxContent>
                  <w:p w:rsidR="004365EF" w:rsidRDefault="004365EF" w:rsidP="005904C6">
                    <w:pPr>
                      <w:rPr>
                        <w:rFonts w:eastAsia="仿宋_GB2312"/>
                      </w:rPr>
                    </w:pP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1031" type="#_x0000_t146" style="position:absolute;left:5192;top:3335;width:1588;height:1598;rotation:-4033802fd" adj="-11192632" fillcolor="red" strokecolor="red" strokeweight="1pt">
              <v:shadow color="#868686"/>
              <v:textpath style="font-family:&quot;仿宋_GB2312&quot;;font-size:10pt" fitshape="t" trim="t" string="浦江县教育研究与教师培训中心     "/>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2" type="#_x0000_t12" style="position:absolute;left:5641;top:3771;width:784;height:744" fillcolor="red" strokecolor="red"/>
          </v:group>
        </w:pict>
      </w:r>
    </w:p>
    <w:p w:rsidR="004365EF" w:rsidRPr="004365EF" w:rsidRDefault="004365EF" w:rsidP="004365EF">
      <w:pPr>
        <w:jc w:val="right"/>
        <w:rPr>
          <w:rFonts w:asciiTheme="minorEastAsia" w:hAnsiTheme="minorEastAsia" w:hint="eastAsia"/>
          <w:sz w:val="28"/>
          <w:szCs w:val="28"/>
        </w:rPr>
      </w:pPr>
      <w:r>
        <w:rPr>
          <w:rFonts w:asciiTheme="minorEastAsia" w:hAnsiTheme="minorEastAsia" w:hint="eastAsia"/>
          <w:sz w:val="28"/>
          <w:szCs w:val="28"/>
        </w:rPr>
        <w:t>浦江县教育</w:t>
      </w:r>
      <w:r w:rsidRPr="004365EF">
        <w:rPr>
          <w:rFonts w:asciiTheme="minorEastAsia" w:hAnsiTheme="minorEastAsia" w:hint="eastAsia"/>
          <w:sz w:val="28"/>
          <w:szCs w:val="28"/>
        </w:rPr>
        <w:t>研</w:t>
      </w:r>
      <w:r>
        <w:rPr>
          <w:rFonts w:asciiTheme="minorEastAsia" w:hAnsiTheme="minorEastAsia" w:hint="eastAsia"/>
          <w:sz w:val="28"/>
          <w:szCs w:val="28"/>
        </w:rPr>
        <w:t>究与教师培训</w:t>
      </w:r>
      <w:r w:rsidRPr="004365EF">
        <w:rPr>
          <w:rFonts w:asciiTheme="minorEastAsia" w:hAnsiTheme="minorEastAsia" w:hint="eastAsia"/>
          <w:sz w:val="28"/>
          <w:szCs w:val="28"/>
        </w:rPr>
        <w:t>中心</w:t>
      </w:r>
    </w:p>
    <w:p w:rsidR="004365EF" w:rsidRPr="004365EF" w:rsidRDefault="004365EF" w:rsidP="004365EF">
      <w:pPr>
        <w:jc w:val="center"/>
        <w:rPr>
          <w:rFonts w:asciiTheme="minorEastAsia" w:hAnsiTheme="minorEastAsia" w:hint="eastAsia"/>
          <w:sz w:val="28"/>
          <w:szCs w:val="28"/>
        </w:rPr>
      </w:pPr>
      <w:r>
        <w:rPr>
          <w:rFonts w:asciiTheme="minorEastAsia" w:hAnsiTheme="minorEastAsia" w:hint="eastAsia"/>
          <w:sz w:val="28"/>
          <w:szCs w:val="28"/>
        </w:rPr>
        <w:t xml:space="preserve">                                      </w:t>
      </w:r>
      <w:r w:rsidRPr="004365EF">
        <w:rPr>
          <w:rFonts w:asciiTheme="minorEastAsia" w:hAnsiTheme="minorEastAsia" w:hint="eastAsia"/>
          <w:sz w:val="28"/>
          <w:szCs w:val="28"/>
        </w:rPr>
        <w:t>2018年4月16日</w:t>
      </w:r>
      <w:bookmarkStart w:id="0" w:name="_GoBack"/>
      <w:bookmarkEnd w:id="0"/>
    </w:p>
    <w:sectPr w:rsidR="004365EF" w:rsidRPr="004365EF" w:rsidSect="004365EF">
      <w:pgSz w:w="11906" w:h="16838"/>
      <w:pgMar w:top="1440" w:right="141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0B0" w:rsidRDefault="003C10B0" w:rsidP="000D7132">
      <w:r>
        <w:separator/>
      </w:r>
    </w:p>
  </w:endnote>
  <w:endnote w:type="continuationSeparator" w:id="0">
    <w:p w:rsidR="003C10B0" w:rsidRDefault="003C10B0" w:rsidP="000D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0B0" w:rsidRDefault="003C10B0" w:rsidP="000D7132">
      <w:r>
        <w:separator/>
      </w:r>
    </w:p>
  </w:footnote>
  <w:footnote w:type="continuationSeparator" w:id="0">
    <w:p w:rsidR="003C10B0" w:rsidRDefault="003C10B0" w:rsidP="000D7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03D"/>
    <w:multiLevelType w:val="hybridMultilevel"/>
    <w:tmpl w:val="E760154A"/>
    <w:lvl w:ilvl="0" w:tplc="F7BEB504">
      <w:start w:val="2"/>
      <w:numFmt w:val="japaneseCounting"/>
      <w:lvlText w:val="%1、"/>
      <w:lvlJc w:val="left"/>
      <w:pPr>
        <w:ind w:left="1275" w:hanging="720"/>
      </w:pPr>
      <w:rPr>
        <w:rFonts w:ascii="宋体" w:hAnsi="宋体"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
    <w:nsid w:val="47E679BC"/>
    <w:multiLevelType w:val="hybridMultilevel"/>
    <w:tmpl w:val="E81E5312"/>
    <w:lvl w:ilvl="0" w:tplc="C8DC339A">
      <w:start w:val="1"/>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24"/>
    <w:rsid w:val="00022645"/>
    <w:rsid w:val="000A0974"/>
    <w:rsid w:val="000A6FB3"/>
    <w:rsid w:val="000C08ED"/>
    <w:rsid w:val="000D7132"/>
    <w:rsid w:val="00201E0D"/>
    <w:rsid w:val="00315D31"/>
    <w:rsid w:val="003372F3"/>
    <w:rsid w:val="00350C90"/>
    <w:rsid w:val="00382A4D"/>
    <w:rsid w:val="003C10B0"/>
    <w:rsid w:val="003D191C"/>
    <w:rsid w:val="00410C48"/>
    <w:rsid w:val="00424512"/>
    <w:rsid w:val="004365EF"/>
    <w:rsid w:val="00464EC6"/>
    <w:rsid w:val="00526170"/>
    <w:rsid w:val="005E7326"/>
    <w:rsid w:val="00643B5C"/>
    <w:rsid w:val="00687D61"/>
    <w:rsid w:val="006F096D"/>
    <w:rsid w:val="00763DBC"/>
    <w:rsid w:val="00781590"/>
    <w:rsid w:val="00795128"/>
    <w:rsid w:val="007D1E2C"/>
    <w:rsid w:val="007E4BFD"/>
    <w:rsid w:val="007E75F1"/>
    <w:rsid w:val="008D7551"/>
    <w:rsid w:val="00917D70"/>
    <w:rsid w:val="009E744E"/>
    <w:rsid w:val="009F7CAB"/>
    <w:rsid w:val="00A763AB"/>
    <w:rsid w:val="00AD4FA1"/>
    <w:rsid w:val="00AE0E05"/>
    <w:rsid w:val="00AF7051"/>
    <w:rsid w:val="00B155B2"/>
    <w:rsid w:val="00BA77FE"/>
    <w:rsid w:val="00C0543A"/>
    <w:rsid w:val="00C42029"/>
    <w:rsid w:val="00C66104"/>
    <w:rsid w:val="00CE3A68"/>
    <w:rsid w:val="00D44724"/>
    <w:rsid w:val="00E521A5"/>
    <w:rsid w:val="00E677E6"/>
    <w:rsid w:val="00F07CBC"/>
    <w:rsid w:val="00F552B3"/>
    <w:rsid w:val="00FA4247"/>
    <w:rsid w:val="00FB7F1A"/>
    <w:rsid w:val="00FF3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71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7132"/>
    <w:rPr>
      <w:sz w:val="18"/>
      <w:szCs w:val="18"/>
    </w:rPr>
  </w:style>
  <w:style w:type="paragraph" w:styleId="a4">
    <w:name w:val="footer"/>
    <w:basedOn w:val="a"/>
    <w:link w:val="Char0"/>
    <w:uiPriority w:val="99"/>
    <w:unhideWhenUsed/>
    <w:rsid w:val="000D7132"/>
    <w:pPr>
      <w:tabs>
        <w:tab w:val="center" w:pos="4153"/>
        <w:tab w:val="right" w:pos="8306"/>
      </w:tabs>
      <w:snapToGrid w:val="0"/>
      <w:jc w:val="left"/>
    </w:pPr>
    <w:rPr>
      <w:sz w:val="18"/>
      <w:szCs w:val="18"/>
    </w:rPr>
  </w:style>
  <w:style w:type="character" w:customStyle="1" w:styleId="Char0">
    <w:name w:val="页脚 Char"/>
    <w:basedOn w:val="a0"/>
    <w:link w:val="a4"/>
    <w:uiPriority w:val="99"/>
    <w:rsid w:val="000D7132"/>
    <w:rPr>
      <w:sz w:val="18"/>
      <w:szCs w:val="18"/>
    </w:rPr>
  </w:style>
  <w:style w:type="paragraph" w:styleId="a5">
    <w:name w:val="Normal (Web)"/>
    <w:basedOn w:val="a"/>
    <w:uiPriority w:val="99"/>
    <w:unhideWhenUsed/>
    <w:rsid w:val="000D713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D7132"/>
    <w:rPr>
      <w:b/>
      <w:bCs/>
    </w:rPr>
  </w:style>
  <w:style w:type="character" w:customStyle="1" w:styleId="apple-converted-space">
    <w:name w:val="apple-converted-space"/>
    <w:basedOn w:val="a0"/>
    <w:rsid w:val="000D7132"/>
  </w:style>
  <w:style w:type="paragraph" w:styleId="a7">
    <w:name w:val="Balloon Text"/>
    <w:basedOn w:val="a"/>
    <w:link w:val="Char1"/>
    <w:uiPriority w:val="99"/>
    <w:semiHidden/>
    <w:unhideWhenUsed/>
    <w:rsid w:val="006F096D"/>
    <w:rPr>
      <w:sz w:val="18"/>
      <w:szCs w:val="18"/>
    </w:rPr>
  </w:style>
  <w:style w:type="character" w:customStyle="1" w:styleId="Char1">
    <w:name w:val="批注框文本 Char"/>
    <w:basedOn w:val="a0"/>
    <w:link w:val="a7"/>
    <w:uiPriority w:val="99"/>
    <w:semiHidden/>
    <w:rsid w:val="006F096D"/>
    <w:rPr>
      <w:sz w:val="18"/>
      <w:szCs w:val="18"/>
    </w:rPr>
  </w:style>
  <w:style w:type="paragraph" w:styleId="a8">
    <w:name w:val="Date"/>
    <w:basedOn w:val="a"/>
    <w:next w:val="a"/>
    <w:link w:val="Char2"/>
    <w:uiPriority w:val="99"/>
    <w:semiHidden/>
    <w:unhideWhenUsed/>
    <w:rsid w:val="004365EF"/>
    <w:pPr>
      <w:ind w:leftChars="2500" w:left="100"/>
    </w:pPr>
  </w:style>
  <w:style w:type="character" w:customStyle="1" w:styleId="Char2">
    <w:name w:val="日期 Char"/>
    <w:basedOn w:val="a0"/>
    <w:link w:val="a8"/>
    <w:uiPriority w:val="99"/>
    <w:semiHidden/>
    <w:rsid w:val="00436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71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7132"/>
    <w:rPr>
      <w:sz w:val="18"/>
      <w:szCs w:val="18"/>
    </w:rPr>
  </w:style>
  <w:style w:type="paragraph" w:styleId="a4">
    <w:name w:val="footer"/>
    <w:basedOn w:val="a"/>
    <w:link w:val="Char0"/>
    <w:uiPriority w:val="99"/>
    <w:unhideWhenUsed/>
    <w:rsid w:val="000D7132"/>
    <w:pPr>
      <w:tabs>
        <w:tab w:val="center" w:pos="4153"/>
        <w:tab w:val="right" w:pos="8306"/>
      </w:tabs>
      <w:snapToGrid w:val="0"/>
      <w:jc w:val="left"/>
    </w:pPr>
    <w:rPr>
      <w:sz w:val="18"/>
      <w:szCs w:val="18"/>
    </w:rPr>
  </w:style>
  <w:style w:type="character" w:customStyle="1" w:styleId="Char0">
    <w:name w:val="页脚 Char"/>
    <w:basedOn w:val="a0"/>
    <w:link w:val="a4"/>
    <w:uiPriority w:val="99"/>
    <w:rsid w:val="000D7132"/>
    <w:rPr>
      <w:sz w:val="18"/>
      <w:szCs w:val="18"/>
    </w:rPr>
  </w:style>
  <w:style w:type="paragraph" w:styleId="a5">
    <w:name w:val="Normal (Web)"/>
    <w:basedOn w:val="a"/>
    <w:uiPriority w:val="99"/>
    <w:unhideWhenUsed/>
    <w:rsid w:val="000D713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D7132"/>
    <w:rPr>
      <w:b/>
      <w:bCs/>
    </w:rPr>
  </w:style>
  <w:style w:type="character" w:customStyle="1" w:styleId="apple-converted-space">
    <w:name w:val="apple-converted-space"/>
    <w:basedOn w:val="a0"/>
    <w:rsid w:val="000D7132"/>
  </w:style>
  <w:style w:type="paragraph" w:styleId="a7">
    <w:name w:val="Balloon Text"/>
    <w:basedOn w:val="a"/>
    <w:link w:val="Char1"/>
    <w:uiPriority w:val="99"/>
    <w:semiHidden/>
    <w:unhideWhenUsed/>
    <w:rsid w:val="006F096D"/>
    <w:rPr>
      <w:sz w:val="18"/>
      <w:szCs w:val="18"/>
    </w:rPr>
  </w:style>
  <w:style w:type="character" w:customStyle="1" w:styleId="Char1">
    <w:name w:val="批注框文本 Char"/>
    <w:basedOn w:val="a0"/>
    <w:link w:val="a7"/>
    <w:uiPriority w:val="99"/>
    <w:semiHidden/>
    <w:rsid w:val="006F096D"/>
    <w:rPr>
      <w:sz w:val="18"/>
      <w:szCs w:val="18"/>
    </w:rPr>
  </w:style>
  <w:style w:type="paragraph" w:styleId="a8">
    <w:name w:val="Date"/>
    <w:basedOn w:val="a"/>
    <w:next w:val="a"/>
    <w:link w:val="Char2"/>
    <w:uiPriority w:val="99"/>
    <w:semiHidden/>
    <w:unhideWhenUsed/>
    <w:rsid w:val="004365EF"/>
    <w:pPr>
      <w:ind w:leftChars="2500" w:left="100"/>
    </w:pPr>
  </w:style>
  <w:style w:type="character" w:customStyle="1" w:styleId="Char2">
    <w:name w:val="日期 Char"/>
    <w:basedOn w:val="a0"/>
    <w:link w:val="a8"/>
    <w:uiPriority w:val="99"/>
    <w:semiHidden/>
    <w:rsid w:val="00436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Company>Lenovo (Beijing) Limited</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2</cp:revision>
  <cp:lastPrinted>2018-04-16T03:10:00Z</cp:lastPrinted>
  <dcterms:created xsi:type="dcterms:W3CDTF">2018-04-16T03:13:00Z</dcterms:created>
  <dcterms:modified xsi:type="dcterms:W3CDTF">2018-04-16T03:13:00Z</dcterms:modified>
</cp:coreProperties>
</file>