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11" w:rsidRPr="009C7AA4" w:rsidRDefault="00F83F11" w:rsidP="00206931">
      <w:pPr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9C7AA4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F83F11" w:rsidRPr="00B32E3E" w:rsidRDefault="00F83F11" w:rsidP="00206931">
      <w:pPr>
        <w:rPr>
          <w:rFonts w:eastAsia="黑体"/>
          <w:b/>
          <w:sz w:val="24"/>
        </w:rPr>
      </w:pPr>
      <w:r>
        <w:rPr>
          <w:rFonts w:ascii="宋体" w:eastAsiaTheme="minorEastAsia" w:hAnsi="宋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oZMA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za7HCcyP9L4Y532i&#10;Nta9YKpF3igiwaXvGc7x7tY6TwTnfYg/lmrJhQhzFxJ1wHaajJKQYZXg1Ht9nDWbdSkM2mGQznKZ&#10;wBfKAs9lmFFbSQNawzBdnGyHuTjacLuQHg9qAT4n66iNd9NkupgsJtkgG44XgyypqsHzZZkNxsv0&#10;2ai6rsqySt97ammWN5xSJj27Xqdp9nc6OL2Yo8LOSj33IX6MHhoGZPt/IB2G6ed3VMJa0cPK9EMG&#10;aYbg0zPy2r/cg3352Oe/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AIqGhk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</w:p>
    <w:p w:rsidR="00F83F11" w:rsidRDefault="002241B5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F83F11">
        <w:rPr>
          <w:rFonts w:ascii="方正小标宋简体" w:eastAsia="方正小标宋简体" w:hint="eastAsia"/>
          <w:b/>
          <w:sz w:val="36"/>
          <w:szCs w:val="36"/>
        </w:rPr>
        <w:t>关于浦江县小学数学教师专业发展（中级班）</w:t>
      </w:r>
    </w:p>
    <w:p w:rsidR="00686960" w:rsidRPr="00F83F11" w:rsidRDefault="002241B5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F83F11">
        <w:rPr>
          <w:rFonts w:ascii="方正小标宋简体" w:eastAsia="方正小标宋简体" w:hint="eastAsia"/>
          <w:b/>
          <w:sz w:val="36"/>
          <w:szCs w:val="36"/>
        </w:rPr>
        <w:t>48学时培训的通知</w:t>
      </w:r>
    </w:p>
    <w:p w:rsidR="00686960" w:rsidRDefault="002241B5" w:rsidP="00F83F11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各中小</w:t>
      </w:r>
      <w:r>
        <w:rPr>
          <w:rFonts w:hint="eastAsia"/>
          <w:sz w:val="28"/>
          <w:szCs w:val="28"/>
        </w:rPr>
        <w:t>:</w:t>
      </w:r>
    </w:p>
    <w:p w:rsidR="00686960" w:rsidRDefault="002241B5" w:rsidP="00F83F11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年教师专业发展培训计划，浦江县小学数学教师习题解读与设计能力提升集中培训将如期进行，现将有关事项通知如下：</w:t>
      </w:r>
    </w:p>
    <w:p w:rsidR="00686960" w:rsidRDefault="002241B5" w:rsidP="00F83F11">
      <w:pPr>
        <w:pStyle w:val="a3"/>
        <w:numPr>
          <w:ilvl w:val="0"/>
          <w:numId w:val="1"/>
        </w:numPr>
        <w:spacing w:line="52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培训时间：</w:t>
      </w:r>
      <w:r>
        <w:rPr>
          <w:rFonts w:hint="eastAsia"/>
          <w:sz w:val="28"/>
          <w:szCs w:val="28"/>
        </w:rPr>
        <w:t xml:space="preserve"> 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686960" w:rsidRDefault="002241B5" w:rsidP="00F83F11">
      <w:pPr>
        <w:pStyle w:val="a3"/>
        <w:numPr>
          <w:ilvl w:val="0"/>
          <w:numId w:val="1"/>
        </w:numPr>
        <w:spacing w:line="520" w:lineRule="exact"/>
        <w:ind w:left="0" w:firstLineChars="0" w:firstLine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培训地点：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浦江县实验小学</w:t>
      </w:r>
    </w:p>
    <w:p w:rsidR="00686960" w:rsidRDefault="002241B5" w:rsidP="00F83F11">
      <w:pPr>
        <w:pStyle w:val="a3"/>
        <w:numPr>
          <w:ilvl w:val="0"/>
          <w:numId w:val="1"/>
        </w:numPr>
        <w:spacing w:line="52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培训人员：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中级班学员（见附表）</w:t>
      </w:r>
    </w:p>
    <w:p w:rsidR="00686960" w:rsidRDefault="002241B5" w:rsidP="00F83F11">
      <w:pPr>
        <w:pStyle w:val="a3"/>
        <w:numPr>
          <w:ilvl w:val="0"/>
          <w:numId w:val="1"/>
        </w:numPr>
        <w:spacing w:line="52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注意事项：</w:t>
      </w:r>
    </w:p>
    <w:p w:rsidR="00686960" w:rsidRDefault="002241B5" w:rsidP="00F83F11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8:10</w:t>
      </w:r>
      <w:r>
        <w:rPr>
          <w:rFonts w:hint="eastAsia"/>
          <w:sz w:val="28"/>
          <w:szCs w:val="28"/>
        </w:rPr>
        <w:t>前报到，缴费。</w:t>
      </w:r>
    </w:p>
    <w:p w:rsidR="00686960" w:rsidRDefault="002241B5" w:rsidP="00F83F11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）自驾车请遵守交通规则，停放自己安排。</w:t>
      </w:r>
    </w:p>
    <w:p w:rsidR="00686960" w:rsidRDefault="002241B5" w:rsidP="00F83F11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）请学员扫描二维码进入班级微信群，昵称改为序号加实名。</w:t>
      </w:r>
    </w:p>
    <w:p w:rsidR="00686960" w:rsidRDefault="002241B5" w:rsidP="002241B5">
      <w:pPr>
        <w:ind w:firstLineChars="250" w:firstLine="5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141B6A" wp14:editId="62B885BA">
            <wp:extent cx="1323975" cy="1861986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6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60" w:rsidRDefault="002241B5" w:rsidP="002241B5">
      <w:pPr>
        <w:ind w:firstLineChars="250" w:firstLine="602"/>
        <w:jc w:val="center"/>
        <w:rPr>
          <w:rFonts w:ascii="宋体" w:hAnsi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附表：浦江县小学数学教师专业发展（中级班）48学时培训学员名单</w:t>
      </w:r>
    </w:p>
    <w:p w:rsidR="00F83F11" w:rsidRDefault="00D221A1" w:rsidP="00D221A1">
      <w:pPr>
        <w:ind w:firstLineChars="250" w:firstLine="602"/>
        <w:jc w:val="center"/>
        <w:rPr>
          <w:sz w:val="28"/>
          <w:szCs w:val="28"/>
        </w:rPr>
      </w:pPr>
      <w:r w:rsidRPr="00D221A1">
        <w:rPr>
          <w:rFonts w:ascii="宋体" w:hAnsi="宋体"/>
          <w:b/>
          <w:bCs/>
          <w:noProof/>
          <w:color w:val="000000"/>
          <w:sz w:val="24"/>
          <w:szCs w:val="28"/>
        </w:rPr>
        <w:pict>
          <v:group id="_x0000_s1027" style="position:absolute;left:0;text-align:left;margin-left:294.8pt;margin-top:4.45pt;width:110.25pt;height:109.8pt;z-index:-251656192" coordorigin="4919,3101" coordsize="2132,2132">
            <v:oval id="_x0000_s1028" style="position:absolute;left:4919;top:3101;width:2132;height:2132" strokecolor="red" strokeweight="3pt">
              <v:textbox style="mso-next-textbox:#_x0000_s1028">
                <w:txbxContent>
                  <w:p w:rsidR="00D221A1" w:rsidRDefault="00D221A1" w:rsidP="005904C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9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0" type="#_x0000_t12" style="position:absolute;left:5641;top:3771;width:784;height:744" fillcolor="red" strokecolor="red"/>
          </v:group>
        </w:pict>
      </w:r>
    </w:p>
    <w:p w:rsidR="00686960" w:rsidRDefault="002241B5" w:rsidP="00F83F11">
      <w:pPr>
        <w:spacing w:line="5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浦江县教育研究与教师培训中心</w:t>
      </w:r>
    </w:p>
    <w:p w:rsidR="00686960" w:rsidRDefault="002241B5" w:rsidP="00F83F11">
      <w:pPr>
        <w:spacing w:line="500" w:lineRule="exact"/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4B6BF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686960" w:rsidRDefault="00686960">
      <w:pPr>
        <w:jc w:val="right"/>
        <w:rPr>
          <w:sz w:val="28"/>
          <w:szCs w:val="28"/>
        </w:rPr>
      </w:pPr>
      <w:bookmarkStart w:id="0" w:name="_GoBack"/>
      <w:bookmarkEnd w:id="0"/>
    </w:p>
    <w:p w:rsidR="00686960" w:rsidRPr="00F83F11" w:rsidRDefault="002241B5">
      <w:pPr>
        <w:ind w:right="48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 w:rsidRPr="00F83F11"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lastRenderedPageBreak/>
        <w:t>浦江县小学数学教师专业发展（中级班）48学时培训学员名单</w:t>
      </w:r>
    </w:p>
    <w:p w:rsidR="00686960" w:rsidRDefault="00686960"/>
    <w:p w:rsidR="00686960" w:rsidRDefault="00686960"/>
    <w:tbl>
      <w:tblPr>
        <w:tblW w:w="8872" w:type="dxa"/>
        <w:tblInd w:w="93" w:type="dxa"/>
        <w:tblLook w:val="04A0" w:firstRow="1" w:lastRow="0" w:firstColumn="1" w:lastColumn="0" w:noHBand="0" w:noVBand="1"/>
      </w:tblPr>
      <w:tblGrid>
        <w:gridCol w:w="670"/>
        <w:gridCol w:w="2039"/>
        <w:gridCol w:w="1267"/>
        <w:gridCol w:w="1141"/>
        <w:gridCol w:w="2414"/>
        <w:gridCol w:w="1341"/>
      </w:tblGrid>
      <w:tr w:rsidR="00686960" w:rsidTr="00F83F11">
        <w:trPr>
          <w:trHeight w:val="3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顾侃毓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黄璐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于军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黄宅镇前陈中心小学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洪国臣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陈志有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黄宅镇前陈中心小学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郑丽春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徐良福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黄宅镇前陈中心小学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杨美金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黄宅镇前陈中心小学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钟小丽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陈团结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黄宅镇前陈中心小学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刘享英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张欢欢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黄宅镇治平中心小学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吴小松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洪军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黄宅镇治平中心小学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郭楠楠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张浦立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黄宅镇治平中心小学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于婷婷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张顺青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黄宅镇治平中心小学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陈璐璐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浦阳第一小学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张君英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柳晨凡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浦阳第二小学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潘秋蓉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潘东峰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南苑小学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黄琴琴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南苑小学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赵峥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于芳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南苑小学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方仙灵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张云霄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南苑小学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杨玉珍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戚奇勇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浦阳第四小学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洪彬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陈优丽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浦阳第四小学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周建龙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郑宁波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浦阳第四小学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盛海英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郑宅镇中心小学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于凯悦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童红云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郑家坞镇中心小学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张宏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杨卫星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傅锋巍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赵爱文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何斯茜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张灵丽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张惠兰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楼珍珍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楼基宣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楼佳君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浦阳第五小学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张志坚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周晓蕾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大溪中心小学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王振雷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赵丹萍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大溪中心小学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吕仙珍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倪成奇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于胜元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白马镇中心小学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张愫婧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张道超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前吴乡福和希望小学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陈姗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前吴乡福和希望小学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陈俊镪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张绩伟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前吴乡福和希望小学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黄翠英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张永袁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前吴乡福和希望小学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何鸳鸯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张松涛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杭坪镇中心小学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刘秋霞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周春林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虞宅乡中心小学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邱国强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平安中心小学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陈巧珍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虞宅乡中心小学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陈钧荣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潘宅中心小学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许青青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虞宅乡中心小学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张鸳玲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潘宅中心小学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楼丽云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中余乡中心小学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黄超产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潘宅中心小学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吴方明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中余乡中心小学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林盛健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七里中心小学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季青青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教育发展服务中心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毛必平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七里中心小学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项正巧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教育发展服务中心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张伟东</w:t>
            </w:r>
          </w:p>
        </w:tc>
      </w:tr>
      <w:tr w:rsidR="00686960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七里中心小学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董岳林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教育发展服务中心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960" w:rsidRDefault="002241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张方强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七里中心小学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朱希瑛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朱巧兰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七里中心小学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杨宝珍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蒋丹珠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七里中心小学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陈丰浪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张李川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张笑君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石显磊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黄芳芳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郑姗姗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黄佳佳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戚娇娇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骆建平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峰国际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473A1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吴棕园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黄宅镇第二小学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张肖华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曙光小学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郑万里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黄宅镇第二小学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黄赛丹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新星学校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黄菁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黄宅镇第二小学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方玮英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新星学校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郑翠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吴月生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新星学校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楼小燕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张苑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新星学校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黄书灿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黄冉冉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育才小学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8C2F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伍明高</w:t>
            </w: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傅艳艳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王霞丹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陈龙长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倪飘飘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叶永标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95" w:rsidRDefault="00B15595" w:rsidP="003E34A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B15595" w:rsidTr="00F83F11">
        <w:trPr>
          <w:trHeight w:val="382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岩头镇中心小学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黄璐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595" w:rsidRDefault="00B1559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86960" w:rsidRDefault="00686960"/>
    <w:sectPr w:rsidR="00686960" w:rsidSect="00F83F11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5C5"/>
    <w:multiLevelType w:val="hybridMultilevel"/>
    <w:tmpl w:val="EC1A3936"/>
    <w:lvl w:ilvl="0" w:tplc="0409000F">
      <w:start w:val="1"/>
      <w:numFmt w:val="decimal"/>
      <w:lvlText w:val="%1."/>
      <w:lvlJc w:val="left"/>
      <w:pPr>
        <w:ind w:left="817" w:hanging="420"/>
      </w:p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60"/>
    <w:rsid w:val="002241B5"/>
    <w:rsid w:val="004B6BF6"/>
    <w:rsid w:val="00686960"/>
    <w:rsid w:val="00B15595"/>
    <w:rsid w:val="00D221A1"/>
    <w:rsid w:val="00F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1810</Characters>
  <Application>Microsoft Office Word</Application>
  <DocSecurity>0</DocSecurity>
  <Lines>15</Lines>
  <Paragraphs>4</Paragraphs>
  <ScaleCrop>false</ScaleCrop>
  <Company>CHINA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cp:lastPrinted>2018-04-03T05:45:00Z</cp:lastPrinted>
  <dcterms:created xsi:type="dcterms:W3CDTF">2018-04-03T05:45:00Z</dcterms:created>
  <dcterms:modified xsi:type="dcterms:W3CDTF">2018-04-03T05:49:00Z</dcterms:modified>
</cp:coreProperties>
</file>